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C8220" w14:textId="77777777" w:rsidR="006F756C" w:rsidRDefault="00B51C16" w:rsidP="002C3FB0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95375D">
        <w:rPr>
          <w:rFonts w:ascii="Times New Roman" w:hAnsi="Times New Roman"/>
          <w:b/>
          <w:sz w:val="28"/>
          <w:szCs w:val="28"/>
        </w:rPr>
        <w:br/>
      </w: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4578C4A4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451C9833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7507C772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467B6855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5E71E7" w14:textId="77777777"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4D446968" w14:textId="77777777" w:rsidR="00992DAC" w:rsidRDefault="00992DA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Факультета информационных теологий и анализа больших данных </w:t>
      </w:r>
    </w:p>
    <w:p w14:paraId="548CA75A" w14:textId="77777777" w:rsidR="006F756C" w:rsidRDefault="00576A51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</w:t>
      </w:r>
    </w:p>
    <w:tbl>
      <w:tblPr>
        <w:tblW w:w="5225" w:type="pct"/>
        <w:tblLook w:val="00A0" w:firstRow="1" w:lastRow="0" w:firstColumn="1" w:lastColumn="0" w:noHBand="0" w:noVBand="0"/>
      </w:tblPr>
      <w:tblGrid>
        <w:gridCol w:w="5108"/>
        <w:gridCol w:w="5262"/>
      </w:tblGrid>
      <w:tr w:rsidR="00C568F4" w:rsidRPr="00C568F4" w14:paraId="0893EF15" w14:textId="77777777" w:rsidTr="00576A51">
        <w:trPr>
          <w:trHeight w:val="245"/>
        </w:trPr>
        <w:tc>
          <w:tcPr>
            <w:tcW w:w="2463" w:type="pct"/>
          </w:tcPr>
          <w:p w14:paraId="32FD091A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530961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9BAD65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7" w:type="pct"/>
          </w:tcPr>
          <w:p w14:paraId="7B57EFC1" w14:textId="77777777" w:rsidR="00C568F4" w:rsidRPr="00C568F4" w:rsidRDefault="00576A51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7795A6E3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304255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Проректор по учебной и </w:t>
            </w:r>
          </w:p>
          <w:p w14:paraId="2D6D9810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методической работе </w:t>
            </w:r>
          </w:p>
          <w:p w14:paraId="606F67D7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____________Е.А. Каменева </w:t>
            </w:r>
          </w:p>
          <w:p w14:paraId="2CEF8EA1" w14:textId="45971269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C121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B04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C121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B04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декабря </w:t>
            </w: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7F57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14:paraId="7D3F8310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47AC42" w14:textId="77777777" w:rsidR="001F10DE" w:rsidRDefault="001F10DE" w:rsidP="00C568F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EA8193A" w14:textId="77777777" w:rsidR="00B125B1" w:rsidRPr="00544B79" w:rsidRDefault="007F5770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44B79">
        <w:rPr>
          <w:rFonts w:ascii="Times New Roman" w:hAnsi="Times New Roman"/>
          <w:b/>
          <w:sz w:val="28"/>
          <w:szCs w:val="28"/>
        </w:rPr>
        <w:t>Гисин</w:t>
      </w:r>
      <w:proofErr w:type="spellEnd"/>
      <w:r w:rsidRPr="00544B79">
        <w:rPr>
          <w:rFonts w:ascii="Times New Roman" w:hAnsi="Times New Roman"/>
          <w:b/>
          <w:sz w:val="28"/>
          <w:szCs w:val="28"/>
        </w:rPr>
        <w:t xml:space="preserve"> В.Б.</w:t>
      </w:r>
    </w:p>
    <w:p w14:paraId="61DC70DA" w14:textId="77777777" w:rsidR="00A760FA" w:rsidRPr="00544B79" w:rsidRDefault="00A760FA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E25088" w14:textId="77777777" w:rsidR="007F5770" w:rsidRPr="000C447D" w:rsidRDefault="007F5770" w:rsidP="007F5770">
      <w:pPr>
        <w:suppressAutoHyphens/>
        <w:jc w:val="center"/>
        <w:rPr>
          <w:rFonts w:ascii="Times New Roman" w:hAnsi="Times New Roman"/>
          <w:sz w:val="28"/>
          <w:szCs w:val="32"/>
        </w:rPr>
      </w:pPr>
      <w:r w:rsidRPr="000C447D">
        <w:rPr>
          <w:rFonts w:ascii="Times New Roman" w:hAnsi="Times New Roman"/>
          <w:b/>
          <w:color w:val="000000"/>
          <w:sz w:val="28"/>
          <w:szCs w:val="32"/>
        </w:rPr>
        <w:t>Финансовая математика и ее приложения</w:t>
      </w:r>
    </w:p>
    <w:p w14:paraId="65385C7A" w14:textId="77777777" w:rsidR="00B125B1" w:rsidRDefault="00522E6D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3E40A3D0" w14:textId="77777777" w:rsidR="00AF326E" w:rsidRPr="006F756C" w:rsidRDefault="00AF326E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D94731" w14:textId="77777777" w:rsidR="00C12141" w:rsidRPr="005772D4" w:rsidRDefault="007F5770" w:rsidP="006111C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5770">
        <w:rPr>
          <w:rFonts w:ascii="Times New Roman" w:hAnsi="Times New Roman"/>
          <w:sz w:val="28"/>
          <w:szCs w:val="28"/>
        </w:rPr>
        <w:t xml:space="preserve">для студентов, обучающихся </w:t>
      </w:r>
      <w:r w:rsidRPr="005772D4">
        <w:rPr>
          <w:rFonts w:ascii="Times New Roman" w:hAnsi="Times New Roman"/>
          <w:sz w:val="28"/>
          <w:szCs w:val="28"/>
        </w:rPr>
        <w:t xml:space="preserve">по направлению </w:t>
      </w:r>
      <w:r w:rsidR="00C12141" w:rsidRPr="005772D4">
        <w:rPr>
          <w:rFonts w:ascii="Times New Roman" w:hAnsi="Times New Roman"/>
          <w:sz w:val="28"/>
          <w:szCs w:val="28"/>
        </w:rPr>
        <w:t>подготовки</w:t>
      </w:r>
      <w:r w:rsidRPr="005772D4">
        <w:rPr>
          <w:rFonts w:ascii="Times New Roman" w:hAnsi="Times New Roman"/>
          <w:sz w:val="28"/>
          <w:szCs w:val="28"/>
        </w:rPr>
        <w:t>:</w:t>
      </w:r>
    </w:p>
    <w:p w14:paraId="3A8CFA78" w14:textId="77777777" w:rsidR="007F5770" w:rsidRPr="005772D4" w:rsidRDefault="007F5770" w:rsidP="007F5770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72D4">
        <w:rPr>
          <w:rFonts w:ascii="Times New Roman" w:hAnsi="Times New Roman"/>
          <w:sz w:val="28"/>
          <w:szCs w:val="28"/>
        </w:rPr>
        <w:t xml:space="preserve"> 0</w:t>
      </w:r>
      <w:r w:rsidR="009F7D12" w:rsidRPr="00544B79">
        <w:rPr>
          <w:rFonts w:ascii="Times New Roman" w:hAnsi="Times New Roman"/>
          <w:sz w:val="28"/>
          <w:szCs w:val="28"/>
        </w:rPr>
        <w:t>9</w:t>
      </w:r>
      <w:r w:rsidRPr="005772D4">
        <w:rPr>
          <w:rFonts w:ascii="Times New Roman" w:hAnsi="Times New Roman"/>
          <w:sz w:val="28"/>
          <w:szCs w:val="28"/>
        </w:rPr>
        <w:t>.03.0</w:t>
      </w:r>
      <w:r w:rsidR="009F7D12" w:rsidRPr="00544B79">
        <w:rPr>
          <w:rFonts w:ascii="Times New Roman" w:hAnsi="Times New Roman"/>
          <w:sz w:val="28"/>
          <w:szCs w:val="28"/>
        </w:rPr>
        <w:t>3</w:t>
      </w:r>
      <w:r w:rsidRPr="005772D4">
        <w:rPr>
          <w:rFonts w:ascii="Times New Roman" w:hAnsi="Times New Roman"/>
          <w:sz w:val="28"/>
          <w:szCs w:val="28"/>
        </w:rPr>
        <w:t xml:space="preserve"> - </w:t>
      </w:r>
      <w:r w:rsidR="009F7D12">
        <w:rPr>
          <w:rFonts w:ascii="Times New Roman" w:eastAsia="Times New Roman" w:hAnsi="Times New Roman"/>
          <w:sz w:val="28"/>
          <w:szCs w:val="28"/>
        </w:rPr>
        <w:t>Прикладная информатика</w:t>
      </w:r>
      <w:r w:rsidR="002C429D" w:rsidRPr="005772D4">
        <w:rPr>
          <w:rFonts w:ascii="Times New Roman" w:hAnsi="Times New Roman"/>
          <w:sz w:val="28"/>
          <w:szCs w:val="28"/>
        </w:rPr>
        <w:t>,</w:t>
      </w:r>
    </w:p>
    <w:p w14:paraId="4D719500" w14:textId="77777777" w:rsidR="009F7D12" w:rsidRDefault="00C12141" w:rsidP="007F5770">
      <w:pPr>
        <w:spacing w:after="0" w:line="240" w:lineRule="auto"/>
        <w:ind w:right="616"/>
        <w:jc w:val="center"/>
        <w:rPr>
          <w:rFonts w:ascii="Times New Roman" w:hAnsi="Times New Roman"/>
          <w:bCs/>
          <w:sz w:val="28"/>
          <w:szCs w:val="28"/>
        </w:rPr>
      </w:pPr>
      <w:r w:rsidRPr="005772D4">
        <w:rPr>
          <w:rFonts w:ascii="Times New Roman" w:hAnsi="Times New Roman"/>
          <w:bCs/>
          <w:sz w:val="28"/>
          <w:szCs w:val="28"/>
        </w:rPr>
        <w:t xml:space="preserve">      ОП «</w:t>
      </w:r>
      <w:r w:rsidR="009F7D12">
        <w:rPr>
          <w:rFonts w:ascii="Times New Roman" w:eastAsia="Times New Roman" w:hAnsi="Times New Roman"/>
          <w:sz w:val="28"/>
          <w:szCs w:val="28"/>
        </w:rPr>
        <w:t>Инженерия данных</w:t>
      </w:r>
      <w:r w:rsidRPr="005772D4">
        <w:rPr>
          <w:rFonts w:ascii="Times New Roman" w:hAnsi="Times New Roman"/>
          <w:bCs/>
          <w:sz w:val="28"/>
          <w:szCs w:val="28"/>
        </w:rPr>
        <w:t>»</w:t>
      </w:r>
      <w:r w:rsidR="009F7D12">
        <w:rPr>
          <w:rFonts w:ascii="Times New Roman" w:hAnsi="Times New Roman"/>
          <w:bCs/>
          <w:sz w:val="28"/>
          <w:szCs w:val="28"/>
        </w:rPr>
        <w:t>,</w:t>
      </w:r>
      <w:r w:rsidR="009F7D12" w:rsidRPr="009F7D12">
        <w:rPr>
          <w:rFonts w:ascii="Times New Roman" w:hAnsi="Times New Roman"/>
          <w:bCs/>
          <w:sz w:val="28"/>
          <w:szCs w:val="28"/>
        </w:rPr>
        <w:t xml:space="preserve"> </w:t>
      </w:r>
    </w:p>
    <w:p w14:paraId="196DFED0" w14:textId="77777777" w:rsidR="007F5770" w:rsidRPr="009F7D12" w:rsidRDefault="009F7D12" w:rsidP="007F5770">
      <w:pPr>
        <w:spacing w:after="0" w:line="240" w:lineRule="auto"/>
        <w:ind w:right="61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ОП </w:t>
      </w:r>
      <w:r w:rsidRPr="009F7D12">
        <w:rPr>
          <w:rFonts w:ascii="Times New Roman" w:eastAsia="Times New Roman" w:hAnsi="Times New Roman"/>
          <w:sz w:val="28"/>
          <w:szCs w:val="28"/>
        </w:rPr>
        <w:t>«Цифровые платформы управления предприятиями»</w:t>
      </w:r>
    </w:p>
    <w:p w14:paraId="2BD534ED" w14:textId="77777777" w:rsidR="005176CE" w:rsidRPr="009F7D12" w:rsidRDefault="005176CE" w:rsidP="00C568F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D5C26E4" w14:textId="77777777" w:rsidR="005176CE" w:rsidRPr="006111CC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Ф</w:t>
      </w:r>
      <w:r w:rsidR="005176CE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акультета </w:t>
      </w: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информационных технологий </w:t>
      </w:r>
      <w:r w:rsidR="005176CE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 </w:t>
      </w:r>
      <w:r w:rsidR="007A7162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анализа больших данных</w:t>
      </w:r>
      <w:r w:rsidR="005176CE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434CB48C" w14:textId="6DA25C0B" w:rsidR="005176CE" w:rsidRPr="006111CC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1F10DE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045AE">
        <w:rPr>
          <w:rFonts w:ascii="Times New Roman" w:eastAsia="Times New Roman" w:hAnsi="Times New Roman"/>
          <w:i/>
          <w:sz w:val="28"/>
          <w:szCs w:val="28"/>
          <w:lang w:eastAsia="ru-RU"/>
        </w:rPr>
        <w:t>39</w:t>
      </w:r>
      <w:r w:rsidR="00110DF4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 </w:t>
      </w:r>
      <w:r w:rsidR="00B045AE">
        <w:rPr>
          <w:rFonts w:ascii="Times New Roman" w:eastAsia="Times New Roman" w:hAnsi="Times New Roman"/>
          <w:i/>
          <w:sz w:val="28"/>
          <w:szCs w:val="28"/>
          <w:lang w:eastAsia="ru-RU"/>
        </w:rPr>
        <w:t>20.12.</w:t>
      </w:r>
      <w:r w:rsidR="00110DF4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7F5770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110DF4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70B72FC7" w14:textId="77777777" w:rsidR="00A760FA" w:rsidRPr="006111CC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EB0EC17" w14:textId="4D769227" w:rsidR="005176CE" w:rsidRPr="006111CC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</w:t>
      </w:r>
      <w:r w:rsidR="000303CA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Советом </w:t>
      </w:r>
      <w:r w:rsidR="00AF326E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учебно-</w:t>
      </w:r>
      <w:r w:rsidR="000303CA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научного </w:t>
      </w:r>
      <w:r w:rsidR="006F756C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Д</w:t>
      </w:r>
      <w:r w:rsidR="000303CA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епартамента</w:t>
      </w: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A7162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(протокол №</w:t>
      </w:r>
      <w:r w:rsidR="00110DF4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045AE">
        <w:rPr>
          <w:rFonts w:ascii="Times New Roman" w:eastAsia="Times New Roman" w:hAnsi="Times New Roman"/>
          <w:i/>
          <w:sz w:val="28"/>
          <w:szCs w:val="28"/>
          <w:lang w:eastAsia="ru-RU"/>
        </w:rPr>
        <w:t>07</w:t>
      </w:r>
      <w:r w:rsidR="00110DF4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 </w:t>
      </w:r>
      <w:r w:rsidR="00B045AE">
        <w:rPr>
          <w:rFonts w:ascii="Times New Roman" w:eastAsia="Times New Roman" w:hAnsi="Times New Roman"/>
          <w:i/>
          <w:sz w:val="28"/>
          <w:szCs w:val="28"/>
          <w:lang w:eastAsia="ru-RU"/>
        </w:rPr>
        <w:t>20.11.</w:t>
      </w:r>
      <w:bookmarkStart w:id="0" w:name="_GoBack"/>
      <w:bookmarkEnd w:id="0"/>
      <w:r w:rsidR="00110DF4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1C2BD2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110DF4"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Pr="006111CC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245DFF81" w14:textId="77777777" w:rsidR="00A760FA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451FC6D6" w14:textId="77777777" w:rsidR="00B24146" w:rsidRDefault="00B24146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6F1BEAD0" w14:textId="77777777"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D0C1D0F" w14:textId="77777777"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4C386B6" w14:textId="77777777"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0C13F226" w14:textId="77777777" w:rsidR="00C568F4" w:rsidRPr="00A760FA" w:rsidRDefault="00C568F4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43D635C" w14:textId="77777777" w:rsidR="005176CE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7F5770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</w:p>
    <w:p w14:paraId="7219AC2B" w14:textId="77777777" w:rsidR="00CD2C86" w:rsidRPr="003F0343" w:rsidRDefault="00CD2C86" w:rsidP="002C3FB0">
      <w:pPr>
        <w:pageBreakBefore/>
        <w:ind w:right="11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034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14:paraId="5DEECF40" w14:textId="77777777" w:rsidR="00900622" w:rsidRPr="00900622" w:rsidRDefault="00425539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C568F4">
        <w:rPr>
          <w:rFonts w:ascii="Times New Roman" w:hAnsi="Times New Roman"/>
          <w:sz w:val="28"/>
          <w:szCs w:val="28"/>
        </w:rPr>
        <w:fldChar w:fldCharType="begin"/>
      </w:r>
      <w:r w:rsidRPr="00C568F4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C568F4">
        <w:rPr>
          <w:rFonts w:ascii="Times New Roman" w:hAnsi="Times New Roman"/>
          <w:sz w:val="28"/>
          <w:szCs w:val="28"/>
        </w:rPr>
        <w:fldChar w:fldCharType="separate"/>
      </w:r>
      <w:hyperlink w:anchor="_Toc149401748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1. Наименование дисциплины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_Toc149401748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D91BE2A" w14:textId="77777777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49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_Toc149401749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B392B06" w14:textId="77777777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0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3. Место дисциплины в структуре образовательной программы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_Toc149401750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B344FE2" w14:textId="77777777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1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_Toc149401751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0E96E9D" w14:textId="77777777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2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_Toc149401752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6454AE3" w14:textId="77777777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3" w:history="1">
        <w:r w:rsidR="00900622" w:rsidRPr="00900622">
          <w:rPr>
            <w:rStyle w:val="a9"/>
            <w:rFonts w:ascii="Times New Roman" w:eastAsia="+mj-ea" w:hAnsi="Times New Roman"/>
            <w:noProof/>
            <w:sz w:val="28"/>
            <w:szCs w:val="28"/>
          </w:rPr>
          <w:t>5.1. Содержание дисциплины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_Toc149401753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B56B5BD" w14:textId="77777777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4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5.2. Учебно-тематический план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_Toc149401754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886F43E" w14:textId="752170D6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5" w:history="1">
        <w:r w:rsidR="00900622" w:rsidRPr="00900622">
          <w:rPr>
            <w:rStyle w:val="a9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5.3. </w:t>
        </w:r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Содержание семинаров, практических занятий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314E0">
          <w:rPr>
            <w:rFonts w:ascii="Times New Roman" w:hAnsi="Times New Roman"/>
            <w:noProof/>
            <w:webHidden/>
            <w:sz w:val="28"/>
            <w:szCs w:val="28"/>
          </w:rPr>
          <w:t>6</w:t>
        </w:r>
      </w:hyperlink>
    </w:p>
    <w:p w14:paraId="4C54CD88" w14:textId="3D5208B1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6" w:history="1">
        <w:r w:rsidR="00900622" w:rsidRPr="00900622">
          <w:rPr>
            <w:rStyle w:val="a9"/>
            <w:rFonts w:ascii="Times New Roman" w:hAnsi="Times New Roman"/>
            <w:bCs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314E0">
          <w:rPr>
            <w:rFonts w:ascii="Times New Roman" w:hAnsi="Times New Roman"/>
            <w:noProof/>
            <w:webHidden/>
            <w:sz w:val="28"/>
            <w:szCs w:val="28"/>
          </w:rPr>
          <w:t>8</w:t>
        </w:r>
      </w:hyperlink>
    </w:p>
    <w:p w14:paraId="6C5DC088" w14:textId="0E40ED50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7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314E0">
          <w:rPr>
            <w:rFonts w:ascii="Times New Roman" w:hAnsi="Times New Roman"/>
            <w:noProof/>
            <w:webHidden/>
            <w:sz w:val="28"/>
            <w:szCs w:val="28"/>
          </w:rPr>
          <w:t>8</w:t>
        </w:r>
      </w:hyperlink>
    </w:p>
    <w:p w14:paraId="63B01159" w14:textId="7A4905A2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8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314E0">
          <w:rPr>
            <w:rFonts w:ascii="Times New Roman" w:hAnsi="Times New Roman"/>
            <w:noProof/>
            <w:webHidden/>
            <w:sz w:val="28"/>
            <w:szCs w:val="28"/>
          </w:rPr>
          <w:t>9</w:t>
        </w:r>
      </w:hyperlink>
    </w:p>
    <w:p w14:paraId="74966B8E" w14:textId="0847D0AD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59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данной дисциплине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_Toc149401759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  <w:r w:rsidR="009314E0">
        <w:rPr>
          <w:rFonts w:ascii="Times New Roman" w:hAnsi="Times New Roman"/>
          <w:noProof/>
          <w:sz w:val="28"/>
          <w:szCs w:val="28"/>
        </w:rPr>
        <w:t>1</w:t>
      </w:r>
    </w:p>
    <w:p w14:paraId="49A919D3" w14:textId="1E2E8A92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60" w:history="1">
        <w:r w:rsidR="00900622" w:rsidRPr="00900622">
          <w:rPr>
            <w:rStyle w:val="a9"/>
            <w:rFonts w:ascii="Times New Roman" w:hAnsi="Times New Roman"/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_Toc149401760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  <w:r w:rsidR="009314E0">
        <w:rPr>
          <w:rFonts w:ascii="Times New Roman" w:hAnsi="Times New Roman"/>
          <w:noProof/>
          <w:sz w:val="28"/>
          <w:szCs w:val="28"/>
        </w:rPr>
        <w:t>6</w:t>
      </w:r>
    </w:p>
    <w:p w14:paraId="77509B93" w14:textId="332AE154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61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_Toc149401761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  <w:r w:rsidR="009314E0">
        <w:rPr>
          <w:rFonts w:ascii="Times New Roman" w:hAnsi="Times New Roman"/>
          <w:noProof/>
          <w:sz w:val="28"/>
          <w:szCs w:val="28"/>
        </w:rPr>
        <w:t>7</w:t>
      </w:r>
    </w:p>
    <w:p w14:paraId="6A6D5421" w14:textId="23B33FF0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62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_Toc149401762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  <w:r w:rsidR="009314E0">
        <w:rPr>
          <w:rFonts w:ascii="Times New Roman" w:hAnsi="Times New Roman"/>
          <w:noProof/>
          <w:sz w:val="28"/>
          <w:szCs w:val="28"/>
        </w:rPr>
        <w:t>9</w:t>
      </w:r>
    </w:p>
    <w:p w14:paraId="7F416E65" w14:textId="77777777" w:rsidR="00900622" w:rsidRP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49401763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_Toc149401763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20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C3514ED" w14:textId="77777777" w:rsidR="00900622" w:rsidRDefault="00C008D2" w:rsidP="002D6296">
      <w:pPr>
        <w:pStyle w:val="22"/>
        <w:tabs>
          <w:tab w:val="right" w:leader="dot" w:pos="9913"/>
        </w:tabs>
        <w:spacing w:after="0"/>
        <w:jc w:val="both"/>
        <w:rPr>
          <w:rFonts w:ascii="Times New Roman" w:hAnsi="Times New Roman"/>
          <w:noProof/>
          <w:sz w:val="28"/>
          <w:szCs w:val="28"/>
        </w:rPr>
      </w:pPr>
      <w:hyperlink w:anchor="_Toc149401764" w:history="1">
        <w:r w:rsidR="00900622" w:rsidRPr="00900622">
          <w:rPr>
            <w:rStyle w:val="a9"/>
            <w:rFonts w:ascii="Times New Roman" w:hAnsi="Times New Roman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_Toc149401764 \h </w:instrTex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25E44">
          <w:rPr>
            <w:rFonts w:ascii="Times New Roman" w:hAnsi="Times New Roman"/>
            <w:noProof/>
            <w:webHidden/>
            <w:sz w:val="28"/>
            <w:szCs w:val="28"/>
          </w:rPr>
          <w:t>21</w:t>
        </w:r>
        <w:r w:rsidR="00900622" w:rsidRPr="0090062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B7081DD" w14:textId="7DA2BE71" w:rsidR="00544B79" w:rsidRPr="00EB07A5" w:rsidRDefault="00544B79" w:rsidP="00544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14:paraId="5632FD36" w14:textId="77777777" w:rsidR="00544B79" w:rsidRPr="00544B79" w:rsidRDefault="00544B79" w:rsidP="00544B79">
      <w:pPr>
        <w:rPr>
          <w:noProof/>
        </w:rPr>
      </w:pPr>
    </w:p>
    <w:p w14:paraId="7D28D941" w14:textId="77777777" w:rsidR="003F0343" w:rsidRDefault="00425539" w:rsidP="002D629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568F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23238E3F" w14:textId="77777777" w:rsidR="001D536C" w:rsidRPr="00425539" w:rsidRDefault="00FD1B2A" w:rsidP="00453D1D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>
        <w:rPr>
          <w:rStyle w:val="20"/>
          <w:b/>
        </w:rPr>
        <w:br w:type="page"/>
      </w:r>
      <w:bookmarkStart w:id="1" w:name="_Toc149401748"/>
      <w:r w:rsidR="00000327" w:rsidRPr="00425539">
        <w:rPr>
          <w:rStyle w:val="20"/>
          <w:b/>
        </w:rPr>
        <w:lastRenderedPageBreak/>
        <w:t xml:space="preserve">Наименование </w:t>
      </w:r>
      <w:r w:rsidR="001D536C" w:rsidRPr="00425539">
        <w:rPr>
          <w:rStyle w:val="20"/>
          <w:b/>
        </w:rPr>
        <w:t>дисциплины</w:t>
      </w:r>
      <w:bookmarkEnd w:id="1"/>
    </w:p>
    <w:p w14:paraId="2614D5A3" w14:textId="77777777" w:rsidR="002B188F" w:rsidRPr="00C12141" w:rsidRDefault="00E25CA4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141">
        <w:rPr>
          <w:rFonts w:ascii="Times New Roman" w:hAnsi="Times New Roman"/>
          <w:sz w:val="28"/>
          <w:szCs w:val="28"/>
        </w:rPr>
        <w:t>«</w:t>
      </w:r>
      <w:r w:rsidR="007F5770" w:rsidRPr="00C12141">
        <w:rPr>
          <w:rFonts w:ascii="Times New Roman" w:hAnsi="Times New Roman"/>
          <w:sz w:val="28"/>
          <w:szCs w:val="28"/>
        </w:rPr>
        <w:t>Финансовая математика и ее приложения</w:t>
      </w:r>
      <w:r w:rsidRPr="00C12141">
        <w:rPr>
          <w:rFonts w:ascii="Times New Roman" w:hAnsi="Times New Roman"/>
          <w:sz w:val="28"/>
          <w:szCs w:val="28"/>
        </w:rPr>
        <w:t>»</w:t>
      </w:r>
      <w:r w:rsidR="00000327" w:rsidRPr="00C12141">
        <w:rPr>
          <w:rFonts w:ascii="Times New Roman" w:hAnsi="Times New Roman"/>
          <w:sz w:val="28"/>
          <w:szCs w:val="28"/>
        </w:rPr>
        <w:t>.</w:t>
      </w:r>
    </w:p>
    <w:p w14:paraId="0854A463" w14:textId="77777777" w:rsidR="001D536C" w:rsidRPr="00425539" w:rsidRDefault="001D536C" w:rsidP="0095375D">
      <w:pPr>
        <w:pStyle w:val="2"/>
        <w:spacing w:before="0" w:after="0"/>
        <w:jc w:val="left"/>
        <w:rPr>
          <w:rStyle w:val="20"/>
          <w:b/>
        </w:rPr>
      </w:pPr>
      <w:bookmarkStart w:id="2" w:name="_Toc149401749"/>
      <w:r w:rsidRPr="00425539">
        <w:t xml:space="preserve">2. </w:t>
      </w:r>
      <w:hyperlink w:anchor="_Toc409641744" w:history="1"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32331919" w14:textId="77777777" w:rsidR="00912ABC" w:rsidRDefault="001D536C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7F5770" w:rsidRPr="007F5770">
        <w:rPr>
          <w:rFonts w:ascii="Times New Roman" w:hAnsi="Times New Roman"/>
          <w:sz w:val="28"/>
          <w:szCs w:val="28"/>
        </w:rPr>
        <w:t>Финансовая математика и ее приложения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 xml:space="preserve">: </w:t>
      </w:r>
      <w:r w:rsidR="00C42A8F">
        <w:rPr>
          <w:rFonts w:ascii="Times New Roman" w:hAnsi="Times New Roman"/>
          <w:sz w:val="28"/>
          <w:szCs w:val="28"/>
        </w:rPr>
        <w:t>УК-13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8"/>
        <w:gridCol w:w="3799"/>
      </w:tblGrid>
      <w:tr w:rsidR="00203C36" w:rsidRPr="00203C36" w14:paraId="130A7F87" w14:textId="77777777" w:rsidTr="00576A51">
        <w:trPr>
          <w:trHeight w:val="1200"/>
        </w:trPr>
        <w:tc>
          <w:tcPr>
            <w:tcW w:w="993" w:type="dxa"/>
            <w:shd w:val="clear" w:color="auto" w:fill="auto"/>
          </w:tcPr>
          <w:p w14:paraId="6D569139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410" w:type="dxa"/>
            <w:shd w:val="clear" w:color="auto" w:fill="auto"/>
          </w:tcPr>
          <w:p w14:paraId="2D0E19F1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1105EB20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2B19E36C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9" w:type="dxa"/>
            <w:shd w:val="clear" w:color="auto" w:fill="auto"/>
          </w:tcPr>
          <w:p w14:paraId="1B3673F0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76A51" w:rsidRPr="00203C36" w14:paraId="6CBFC102" w14:textId="77777777" w:rsidTr="00576A51">
        <w:trPr>
          <w:trHeight w:val="3103"/>
        </w:trPr>
        <w:tc>
          <w:tcPr>
            <w:tcW w:w="993" w:type="dxa"/>
            <w:vMerge w:val="restart"/>
            <w:shd w:val="clear" w:color="auto" w:fill="auto"/>
          </w:tcPr>
          <w:p w14:paraId="14CB2082" w14:textId="77777777" w:rsidR="00576A51" w:rsidRPr="00174242" w:rsidRDefault="009F7D12" w:rsidP="009F7D1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7F577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576A5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vMerge w:val="restart"/>
          </w:tcPr>
          <w:p w14:paraId="4FAAD31F" w14:textId="77777777" w:rsidR="007F5770" w:rsidRPr="00F334DF" w:rsidRDefault="009F7D12" w:rsidP="00C121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D1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3118" w:type="dxa"/>
            <w:shd w:val="clear" w:color="auto" w:fill="auto"/>
          </w:tcPr>
          <w:p w14:paraId="6772396E" w14:textId="77777777" w:rsidR="009F7D12" w:rsidRDefault="009F7D12" w:rsidP="009F7D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373A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241223C1" w14:textId="77777777" w:rsidR="00576A51" w:rsidRPr="00576A51" w:rsidRDefault="00576A51" w:rsidP="009F7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66F26114" w14:textId="77777777" w:rsidR="00576A51" w:rsidRDefault="00576A51" w:rsidP="00B01E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основы естественных наук, математики и информатики, используемые при решении прикладных задач в экономике и финансах, основные концепции и теории, связанные с прикладной математикой, необходимые для решения экономических задач</w:t>
            </w:r>
          </w:p>
          <w:p w14:paraId="7B831E6B" w14:textId="77777777" w:rsidR="00576A51" w:rsidRPr="00B01E60" w:rsidRDefault="00576A51" w:rsidP="00B01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32ED1F" w14:textId="77777777" w:rsidR="00576A51" w:rsidRPr="00000327" w:rsidRDefault="00576A51" w:rsidP="00884E0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математические модели прикладных задач, - применять основные математические методы для количественного и качественного исследования математических моделей, возникающих при решении прикладных задач в области финансов</w:t>
            </w:r>
          </w:p>
        </w:tc>
      </w:tr>
      <w:tr w:rsidR="00576A51" w:rsidRPr="00203C36" w14:paraId="04E8F166" w14:textId="77777777" w:rsidTr="00C12141">
        <w:trPr>
          <w:trHeight w:val="3818"/>
        </w:trPr>
        <w:tc>
          <w:tcPr>
            <w:tcW w:w="993" w:type="dxa"/>
            <w:vMerge/>
            <w:shd w:val="clear" w:color="auto" w:fill="auto"/>
          </w:tcPr>
          <w:p w14:paraId="135C6895" w14:textId="77777777" w:rsidR="00576A51" w:rsidRDefault="00576A5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B24E389" w14:textId="77777777" w:rsidR="00576A51" w:rsidRPr="00F334DF" w:rsidRDefault="00576A51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139DC95" w14:textId="77777777" w:rsidR="00576A51" w:rsidRDefault="007F5770" w:rsidP="009F7D1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8D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9F7D12">
              <w:rPr>
                <w:rFonts w:ascii="Times New Roman" w:eastAsia="Times New Roman" w:hAnsi="Times New Roman"/>
                <w:sz w:val="24"/>
                <w:szCs w:val="24"/>
              </w:rPr>
              <w:t>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799" w:type="dxa"/>
            <w:shd w:val="clear" w:color="auto" w:fill="auto"/>
          </w:tcPr>
          <w:p w14:paraId="13D0037E" w14:textId="77777777" w:rsidR="00576A51" w:rsidRDefault="00576A51" w:rsidP="00576A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 w:rsid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модели принятия оптимальных инвестиционных решений, методы построения оптимальных портфелей ценных бумаг </w:t>
            </w:r>
          </w:p>
          <w:p w14:paraId="2E22B791" w14:textId="77777777" w:rsidR="00576A51" w:rsidRPr="00000327" w:rsidRDefault="00576A51" w:rsidP="00884E0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корректно применя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ть методы и модели</w:t>
            </w:r>
            <w:r w:rsid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финансовой математики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для оценки состояния и прогноза развития экономических явлений и процессов в сфере финансов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D04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интерпретировать и анализировать результаты исследования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781809C" w14:textId="77777777" w:rsidR="001D536C" w:rsidRPr="00425539" w:rsidRDefault="001D536C" w:rsidP="00425539">
      <w:pPr>
        <w:pStyle w:val="2"/>
        <w:jc w:val="left"/>
        <w:rPr>
          <w:rStyle w:val="20"/>
          <w:b/>
        </w:rPr>
      </w:pPr>
      <w:bookmarkStart w:id="3" w:name="_Toc149401750"/>
      <w:r w:rsidRPr="00425539">
        <w:lastRenderedPageBreak/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3E2FE778" w14:textId="4178376D" w:rsidR="0035462A" w:rsidRPr="005772D4" w:rsidRDefault="00507050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AB7ABF" w:rsidRPr="00AB7ABF">
        <w:rPr>
          <w:rFonts w:ascii="Times New Roman" w:hAnsi="Times New Roman"/>
          <w:color w:val="000000"/>
          <w:sz w:val="28"/>
          <w:szCs w:val="28"/>
        </w:rPr>
        <w:t>Финансовая математика и ее приложения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35462A">
        <w:rPr>
          <w:rFonts w:ascii="Times New Roman" w:hAnsi="Times New Roman"/>
          <w:color w:val="000000"/>
          <w:sz w:val="28"/>
          <w:szCs w:val="28"/>
        </w:rPr>
        <w:t xml:space="preserve">относится </w:t>
      </w:r>
      <w:r w:rsidR="0035462A" w:rsidRPr="005772D4">
        <w:rPr>
          <w:rFonts w:ascii="Times New Roman" w:hAnsi="Times New Roman"/>
          <w:sz w:val="28"/>
          <w:szCs w:val="28"/>
        </w:rPr>
        <w:t xml:space="preserve">к </w:t>
      </w:r>
      <w:r w:rsidR="00544B79" w:rsidRPr="00192804">
        <w:rPr>
          <w:rFonts w:ascii="Times New Roman" w:hAnsi="Times New Roman"/>
          <w:sz w:val="28"/>
          <w:szCs w:val="28"/>
        </w:rPr>
        <w:t>Ц</w:t>
      </w:r>
      <w:r w:rsidR="00C12141" w:rsidRPr="00192804">
        <w:rPr>
          <w:rFonts w:ascii="Times New Roman" w:hAnsi="Times New Roman"/>
          <w:sz w:val="28"/>
          <w:szCs w:val="28"/>
        </w:rPr>
        <w:t>иклу</w:t>
      </w:r>
      <w:r w:rsidR="00544B79" w:rsidRPr="00192804">
        <w:rPr>
          <w:rFonts w:ascii="Times New Roman" w:hAnsi="Times New Roman"/>
          <w:sz w:val="28"/>
          <w:szCs w:val="28"/>
        </w:rPr>
        <w:t xml:space="preserve"> математики и информатики</w:t>
      </w:r>
      <w:r w:rsidR="00AB7ABF" w:rsidRPr="00192804">
        <w:rPr>
          <w:rFonts w:ascii="Times New Roman" w:hAnsi="Times New Roman"/>
          <w:sz w:val="28"/>
          <w:szCs w:val="28"/>
        </w:rPr>
        <w:t xml:space="preserve"> </w:t>
      </w:r>
      <w:r w:rsidR="00C12141" w:rsidRPr="00192804">
        <w:rPr>
          <w:rFonts w:ascii="Times New Roman" w:hAnsi="Times New Roman"/>
          <w:sz w:val="28"/>
          <w:szCs w:val="28"/>
        </w:rPr>
        <w:t xml:space="preserve">по направлению </w:t>
      </w:r>
      <w:r w:rsidR="00A14E08" w:rsidRPr="00192804">
        <w:rPr>
          <w:rFonts w:ascii="Times New Roman" w:hAnsi="Times New Roman"/>
          <w:sz w:val="28"/>
          <w:szCs w:val="28"/>
        </w:rPr>
        <w:t xml:space="preserve">подготовки </w:t>
      </w:r>
      <w:r w:rsidR="00AB7ABF" w:rsidRPr="00192804">
        <w:rPr>
          <w:rFonts w:ascii="Times New Roman" w:hAnsi="Times New Roman"/>
          <w:sz w:val="28"/>
          <w:szCs w:val="28"/>
        </w:rPr>
        <w:t>0</w:t>
      </w:r>
      <w:r w:rsidR="00303642" w:rsidRPr="00192804">
        <w:rPr>
          <w:rFonts w:ascii="Times New Roman" w:hAnsi="Times New Roman"/>
          <w:sz w:val="28"/>
          <w:szCs w:val="28"/>
        </w:rPr>
        <w:t>9</w:t>
      </w:r>
      <w:r w:rsidR="00A14E08" w:rsidRPr="00192804">
        <w:rPr>
          <w:rFonts w:ascii="Times New Roman" w:hAnsi="Times New Roman"/>
          <w:sz w:val="28"/>
          <w:szCs w:val="28"/>
        </w:rPr>
        <w:t>.0</w:t>
      </w:r>
      <w:r w:rsidR="00AB7ABF" w:rsidRPr="00192804">
        <w:rPr>
          <w:rFonts w:ascii="Times New Roman" w:hAnsi="Times New Roman"/>
          <w:sz w:val="28"/>
          <w:szCs w:val="28"/>
        </w:rPr>
        <w:t>3</w:t>
      </w:r>
      <w:r w:rsidR="00A14E08" w:rsidRPr="00192804">
        <w:rPr>
          <w:rFonts w:ascii="Times New Roman" w:hAnsi="Times New Roman"/>
          <w:sz w:val="28"/>
          <w:szCs w:val="28"/>
        </w:rPr>
        <w:t>.0</w:t>
      </w:r>
      <w:r w:rsidR="00303642" w:rsidRPr="00192804">
        <w:rPr>
          <w:rFonts w:ascii="Times New Roman" w:hAnsi="Times New Roman"/>
          <w:sz w:val="28"/>
          <w:szCs w:val="28"/>
        </w:rPr>
        <w:t>3</w:t>
      </w:r>
      <w:r w:rsidR="00A14E08" w:rsidRPr="00192804">
        <w:rPr>
          <w:rFonts w:ascii="Times New Roman" w:hAnsi="Times New Roman"/>
          <w:sz w:val="28"/>
          <w:szCs w:val="28"/>
        </w:rPr>
        <w:t xml:space="preserve"> </w:t>
      </w:r>
      <w:r w:rsidR="00AB7ABF" w:rsidRPr="00192804">
        <w:rPr>
          <w:rFonts w:ascii="Times New Roman" w:hAnsi="Times New Roman"/>
          <w:sz w:val="28"/>
          <w:szCs w:val="28"/>
        </w:rPr>
        <w:t xml:space="preserve">– </w:t>
      </w:r>
      <w:r w:rsidR="00303642" w:rsidRPr="00192804">
        <w:rPr>
          <w:rFonts w:ascii="Times New Roman" w:hAnsi="Times New Roman"/>
          <w:sz w:val="28"/>
          <w:szCs w:val="28"/>
        </w:rPr>
        <w:t xml:space="preserve"> Прикладная информатика</w:t>
      </w:r>
      <w:r w:rsidR="00C12141" w:rsidRPr="00192804">
        <w:rPr>
          <w:rFonts w:ascii="Times New Roman" w:hAnsi="Times New Roman"/>
          <w:sz w:val="28"/>
          <w:szCs w:val="28"/>
        </w:rPr>
        <w:t>, ОП «</w:t>
      </w:r>
      <w:r w:rsidR="00303642" w:rsidRPr="00192804">
        <w:rPr>
          <w:rFonts w:ascii="Times New Roman" w:hAnsi="Times New Roman"/>
          <w:sz w:val="28"/>
          <w:szCs w:val="28"/>
        </w:rPr>
        <w:t xml:space="preserve">Инженерия данных», </w:t>
      </w:r>
      <w:r w:rsidR="00544B79" w:rsidRPr="00192804">
        <w:rPr>
          <w:rFonts w:ascii="Times New Roman" w:hAnsi="Times New Roman"/>
          <w:sz w:val="28"/>
          <w:szCs w:val="28"/>
        </w:rPr>
        <w:t xml:space="preserve">профиль «Инженерия данных», </w:t>
      </w:r>
      <w:r w:rsidR="00303642" w:rsidRPr="00192804">
        <w:rPr>
          <w:rFonts w:ascii="Times New Roman" w:hAnsi="Times New Roman"/>
          <w:sz w:val="28"/>
          <w:szCs w:val="28"/>
        </w:rPr>
        <w:t>ОП «</w:t>
      </w:r>
      <w:r w:rsidR="00303642" w:rsidRPr="00192804">
        <w:rPr>
          <w:rFonts w:ascii="Times New Roman" w:eastAsia="Times New Roman" w:hAnsi="Times New Roman"/>
          <w:sz w:val="28"/>
          <w:szCs w:val="28"/>
        </w:rPr>
        <w:t>Цифровые платформы управления предприятиями</w:t>
      </w:r>
      <w:r w:rsidR="00303642" w:rsidRPr="00192804">
        <w:rPr>
          <w:rFonts w:ascii="Times New Roman" w:hAnsi="Times New Roman"/>
          <w:sz w:val="28"/>
          <w:szCs w:val="28"/>
        </w:rPr>
        <w:t>»</w:t>
      </w:r>
      <w:r w:rsidR="00544B79" w:rsidRPr="00192804">
        <w:rPr>
          <w:rFonts w:ascii="Times New Roman" w:hAnsi="Times New Roman"/>
          <w:sz w:val="28"/>
          <w:szCs w:val="28"/>
        </w:rPr>
        <w:t>, профиль «</w:t>
      </w:r>
      <w:r w:rsidR="00544B79" w:rsidRPr="00192804">
        <w:rPr>
          <w:rFonts w:ascii="Times New Roman" w:eastAsia="Times New Roman" w:hAnsi="Times New Roman"/>
          <w:sz w:val="28"/>
          <w:szCs w:val="28"/>
        </w:rPr>
        <w:t>Цифровые платформы управления предприятиями</w:t>
      </w:r>
      <w:r w:rsidR="00544B79" w:rsidRPr="00192804">
        <w:rPr>
          <w:rFonts w:ascii="Times New Roman" w:hAnsi="Times New Roman"/>
          <w:sz w:val="28"/>
          <w:szCs w:val="28"/>
        </w:rPr>
        <w:t>».</w:t>
      </w:r>
    </w:p>
    <w:p w14:paraId="4ECFB7BE" w14:textId="77777777" w:rsidR="008A385B" w:rsidRDefault="001D536C" w:rsidP="00425539">
      <w:pPr>
        <w:pStyle w:val="2"/>
        <w:jc w:val="left"/>
        <w:rPr>
          <w:rStyle w:val="20"/>
          <w:b/>
        </w:rPr>
      </w:pPr>
      <w:bookmarkStart w:id="4" w:name="_Toc149401751"/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11C8C300" w14:textId="77777777" w:rsidR="00544B79" w:rsidRPr="00544B79" w:rsidRDefault="00544B79" w:rsidP="00544B79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192804">
        <w:rPr>
          <w:rFonts w:ascii="Times New Roman" w:hAnsi="Times New Roman"/>
          <w:sz w:val="28"/>
          <w:szCs w:val="28"/>
          <w:lang w:eastAsia="ru-RU"/>
        </w:rPr>
        <w:t>Таблица 1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2977"/>
        <w:gridCol w:w="2551"/>
      </w:tblGrid>
      <w:tr w:rsidR="00485B96" w:rsidRPr="00B51C16" w14:paraId="19DE6319" w14:textId="77777777" w:rsidTr="00544B79">
        <w:tc>
          <w:tcPr>
            <w:tcW w:w="3925" w:type="dxa"/>
            <w:shd w:val="clear" w:color="auto" w:fill="auto"/>
          </w:tcPr>
          <w:p w14:paraId="5DED9BB5" w14:textId="77777777" w:rsidR="00485B96" w:rsidRPr="00B51C16" w:rsidRDefault="00485B96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977" w:type="dxa"/>
            <w:shd w:val="clear" w:color="auto" w:fill="auto"/>
          </w:tcPr>
          <w:p w14:paraId="7F7B5E3E" w14:textId="77777777" w:rsidR="00485B96" w:rsidRPr="00EB07A5" w:rsidRDefault="00485B96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B07A5">
              <w:rPr>
                <w:b/>
                <w:bCs/>
              </w:rPr>
              <w:t xml:space="preserve">Семестр 3, </w:t>
            </w:r>
          </w:p>
          <w:p w14:paraId="3ADB7B84" w14:textId="77777777" w:rsidR="00544B79" w:rsidRPr="00EB07A5" w:rsidRDefault="00544B7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B07A5">
              <w:rPr>
                <w:b/>
              </w:rPr>
              <w:t>(в з/е и часах)</w:t>
            </w:r>
            <w:r w:rsidRPr="00EB07A5">
              <w:rPr>
                <w:b/>
                <w:bCs/>
              </w:rPr>
              <w:t xml:space="preserve"> </w:t>
            </w:r>
          </w:p>
          <w:p w14:paraId="111E4EB3" w14:textId="77777777" w:rsidR="00544B79" w:rsidRPr="00EB07A5" w:rsidRDefault="00544B7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EB07A5">
              <w:rPr>
                <w:b/>
                <w:bCs/>
              </w:rPr>
              <w:t>(очная форма обучения)</w:t>
            </w:r>
          </w:p>
        </w:tc>
        <w:tc>
          <w:tcPr>
            <w:tcW w:w="2551" w:type="dxa"/>
          </w:tcPr>
          <w:p w14:paraId="52BDD10A" w14:textId="77777777" w:rsidR="00485B96" w:rsidRPr="00EB07A5" w:rsidRDefault="00485B96" w:rsidP="00A613A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B07A5">
              <w:rPr>
                <w:b/>
                <w:bCs/>
              </w:rPr>
              <w:t>Семестр 2,</w:t>
            </w:r>
          </w:p>
          <w:p w14:paraId="57094652" w14:textId="77777777" w:rsidR="00544B79" w:rsidRPr="00EB07A5" w:rsidRDefault="00544B79" w:rsidP="00A613A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B07A5">
              <w:rPr>
                <w:b/>
              </w:rPr>
              <w:t>(в з/е и часах)</w:t>
            </w:r>
            <w:r w:rsidRPr="00EB07A5">
              <w:rPr>
                <w:b/>
                <w:bCs/>
              </w:rPr>
              <w:t xml:space="preserve"> </w:t>
            </w:r>
          </w:p>
          <w:p w14:paraId="19DBA1E4" w14:textId="77777777" w:rsidR="00544B79" w:rsidRPr="00EB07A5" w:rsidRDefault="00544B79" w:rsidP="00A613A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B07A5">
              <w:rPr>
                <w:b/>
                <w:bCs/>
              </w:rPr>
              <w:t>(очно-заочная форма обучения, ИОО очно-заочная форма обучения)</w:t>
            </w:r>
          </w:p>
        </w:tc>
      </w:tr>
      <w:tr w:rsidR="00485B96" w:rsidRPr="00B51C16" w14:paraId="47B0B9C1" w14:textId="77777777" w:rsidTr="00544B79">
        <w:tc>
          <w:tcPr>
            <w:tcW w:w="3925" w:type="dxa"/>
            <w:shd w:val="clear" w:color="auto" w:fill="auto"/>
          </w:tcPr>
          <w:p w14:paraId="038C8390" w14:textId="77777777" w:rsidR="00485B96" w:rsidRPr="00B51C16" w:rsidRDefault="00485B96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977" w:type="dxa"/>
            <w:shd w:val="clear" w:color="auto" w:fill="auto"/>
          </w:tcPr>
          <w:p w14:paraId="409FD7BF" w14:textId="77777777" w:rsidR="00485B96" w:rsidRPr="00EB07A5" w:rsidRDefault="00544B79" w:rsidP="00485B96">
            <w:pPr>
              <w:pStyle w:val="a3"/>
              <w:spacing w:before="0" w:beforeAutospacing="0" w:after="0" w:afterAutospacing="0"/>
              <w:jc w:val="center"/>
            </w:pPr>
            <w:r w:rsidRPr="00EB07A5">
              <w:rPr>
                <w:bCs/>
              </w:rPr>
              <w:t xml:space="preserve">4 </w:t>
            </w:r>
            <w:proofErr w:type="spellStart"/>
            <w:r w:rsidRPr="00EB07A5">
              <w:rPr>
                <w:bCs/>
              </w:rPr>
              <w:t>з.е</w:t>
            </w:r>
            <w:proofErr w:type="spellEnd"/>
            <w:r w:rsidRPr="00EB07A5">
              <w:rPr>
                <w:bCs/>
              </w:rPr>
              <w:t>./</w:t>
            </w:r>
            <w:r w:rsidR="00485B96" w:rsidRPr="00EB07A5">
              <w:rPr>
                <w:bCs/>
              </w:rPr>
              <w:t>144</w:t>
            </w:r>
          </w:p>
        </w:tc>
        <w:tc>
          <w:tcPr>
            <w:tcW w:w="2551" w:type="dxa"/>
          </w:tcPr>
          <w:p w14:paraId="4F248936" w14:textId="77777777" w:rsidR="00485B96" w:rsidRPr="00EB07A5" w:rsidRDefault="00544B79" w:rsidP="0035462A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B07A5">
              <w:rPr>
                <w:bCs/>
              </w:rPr>
              <w:t xml:space="preserve">4 </w:t>
            </w:r>
            <w:proofErr w:type="spellStart"/>
            <w:r w:rsidRPr="00EB07A5">
              <w:rPr>
                <w:bCs/>
              </w:rPr>
              <w:t>з.е</w:t>
            </w:r>
            <w:proofErr w:type="spellEnd"/>
            <w:r w:rsidRPr="00EB07A5">
              <w:rPr>
                <w:bCs/>
              </w:rPr>
              <w:t>./144</w:t>
            </w:r>
          </w:p>
        </w:tc>
      </w:tr>
      <w:tr w:rsidR="00485B96" w:rsidRPr="00B51C16" w14:paraId="2C0C4B35" w14:textId="77777777" w:rsidTr="00544B79">
        <w:tc>
          <w:tcPr>
            <w:tcW w:w="3925" w:type="dxa"/>
            <w:shd w:val="clear" w:color="auto" w:fill="auto"/>
          </w:tcPr>
          <w:p w14:paraId="61D2F27C" w14:textId="77777777" w:rsidR="00485B96" w:rsidRPr="008D3AA9" w:rsidRDefault="00485B96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74AD62EC" w14:textId="77777777" w:rsidR="00485B96" w:rsidRPr="00B51C16" w:rsidRDefault="00485B96" w:rsidP="002065A7">
            <w:pPr>
              <w:pStyle w:val="a3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977" w:type="dxa"/>
            <w:shd w:val="clear" w:color="auto" w:fill="auto"/>
          </w:tcPr>
          <w:p w14:paraId="3AB8FCCF" w14:textId="77777777" w:rsidR="00485B96" w:rsidRPr="00EB07A5" w:rsidRDefault="00485B96" w:rsidP="0035462A">
            <w:pPr>
              <w:pStyle w:val="a3"/>
              <w:spacing w:before="0" w:beforeAutospacing="0" w:after="0" w:afterAutospacing="0"/>
              <w:jc w:val="center"/>
            </w:pPr>
            <w:r w:rsidRPr="00EB07A5">
              <w:t>50</w:t>
            </w:r>
          </w:p>
        </w:tc>
        <w:tc>
          <w:tcPr>
            <w:tcW w:w="2551" w:type="dxa"/>
          </w:tcPr>
          <w:p w14:paraId="65C75B74" w14:textId="6F8214B1" w:rsidR="00485B96" w:rsidRPr="00EB07A5" w:rsidRDefault="00544B79" w:rsidP="00192804">
            <w:pPr>
              <w:pStyle w:val="a3"/>
              <w:spacing w:before="0" w:beforeAutospacing="0" w:after="0" w:afterAutospacing="0"/>
              <w:jc w:val="center"/>
            </w:pPr>
            <w:r w:rsidRPr="00EB07A5">
              <w:t xml:space="preserve">34 </w:t>
            </w:r>
          </w:p>
        </w:tc>
      </w:tr>
      <w:tr w:rsidR="00485B96" w:rsidRPr="00B51C16" w14:paraId="014B08BA" w14:textId="77777777" w:rsidTr="00544B79">
        <w:tc>
          <w:tcPr>
            <w:tcW w:w="3925" w:type="dxa"/>
            <w:shd w:val="clear" w:color="auto" w:fill="auto"/>
          </w:tcPr>
          <w:p w14:paraId="6EADF077" w14:textId="77777777" w:rsidR="00485B96" w:rsidRPr="00B51C16" w:rsidRDefault="00485B96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977" w:type="dxa"/>
            <w:shd w:val="clear" w:color="auto" w:fill="auto"/>
          </w:tcPr>
          <w:p w14:paraId="21EEF89F" w14:textId="77777777" w:rsidR="00485B96" w:rsidRPr="00B51C16" w:rsidRDefault="00485B96" w:rsidP="0035462A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2551" w:type="dxa"/>
          </w:tcPr>
          <w:p w14:paraId="67C4BB1C" w14:textId="77777777" w:rsidR="00485B96" w:rsidRPr="00B51C16" w:rsidRDefault="00485B96" w:rsidP="00DA4C91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485B96" w:rsidRPr="00B51C16" w14:paraId="421B31E3" w14:textId="77777777" w:rsidTr="00544B79">
        <w:tc>
          <w:tcPr>
            <w:tcW w:w="3925" w:type="dxa"/>
            <w:shd w:val="clear" w:color="auto" w:fill="auto"/>
          </w:tcPr>
          <w:p w14:paraId="369A7C19" w14:textId="77777777" w:rsidR="00485B96" w:rsidRPr="00B51C16" w:rsidRDefault="00485B96" w:rsidP="002065A7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2977" w:type="dxa"/>
            <w:shd w:val="clear" w:color="auto" w:fill="auto"/>
          </w:tcPr>
          <w:p w14:paraId="5F978B38" w14:textId="77777777" w:rsidR="00485B96" w:rsidRPr="00B51C16" w:rsidRDefault="00485B96" w:rsidP="0035462A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2551" w:type="dxa"/>
          </w:tcPr>
          <w:p w14:paraId="53C4DB3A" w14:textId="77777777" w:rsidR="00485B96" w:rsidRPr="00B51C16" w:rsidRDefault="00485B96" w:rsidP="00DA4C91">
            <w:pPr>
              <w:pStyle w:val="a3"/>
              <w:spacing w:before="0" w:beforeAutospacing="0" w:after="0" w:afterAutospacing="0"/>
              <w:jc w:val="center"/>
            </w:pPr>
            <w:r>
              <w:t>18</w:t>
            </w:r>
          </w:p>
        </w:tc>
      </w:tr>
      <w:tr w:rsidR="00485B96" w:rsidRPr="00B51C16" w14:paraId="528E6B00" w14:textId="77777777" w:rsidTr="00544B79">
        <w:tc>
          <w:tcPr>
            <w:tcW w:w="3925" w:type="dxa"/>
            <w:shd w:val="clear" w:color="auto" w:fill="auto"/>
          </w:tcPr>
          <w:p w14:paraId="2855A7EF" w14:textId="77777777" w:rsidR="00485B96" w:rsidRPr="008D3AA9" w:rsidRDefault="00485B96" w:rsidP="002065A7">
            <w:pPr>
              <w:pStyle w:val="a3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977" w:type="dxa"/>
            <w:shd w:val="clear" w:color="auto" w:fill="auto"/>
          </w:tcPr>
          <w:p w14:paraId="791846D3" w14:textId="77777777" w:rsidR="00485B96" w:rsidRPr="00B51C16" w:rsidRDefault="00485B96" w:rsidP="0035462A">
            <w:pPr>
              <w:pStyle w:val="a3"/>
              <w:spacing w:before="0" w:beforeAutospacing="0" w:after="0" w:afterAutospacing="0"/>
              <w:jc w:val="center"/>
            </w:pPr>
            <w:r>
              <w:t>94</w:t>
            </w:r>
          </w:p>
        </w:tc>
        <w:tc>
          <w:tcPr>
            <w:tcW w:w="2551" w:type="dxa"/>
          </w:tcPr>
          <w:p w14:paraId="3362060A" w14:textId="77777777" w:rsidR="00485B96" w:rsidRPr="00B51C16" w:rsidRDefault="00485B96" w:rsidP="00DA4C91">
            <w:pPr>
              <w:pStyle w:val="a3"/>
              <w:spacing w:before="0" w:beforeAutospacing="0" w:after="0" w:afterAutospacing="0"/>
              <w:jc w:val="center"/>
            </w:pPr>
            <w:r>
              <w:t>110</w:t>
            </w:r>
          </w:p>
        </w:tc>
      </w:tr>
      <w:tr w:rsidR="00485B96" w:rsidRPr="00B51C16" w14:paraId="0C12E745" w14:textId="77777777" w:rsidTr="00544B79">
        <w:tc>
          <w:tcPr>
            <w:tcW w:w="3925" w:type="dxa"/>
            <w:shd w:val="clear" w:color="auto" w:fill="auto"/>
          </w:tcPr>
          <w:p w14:paraId="3CABAFC6" w14:textId="77777777" w:rsidR="00485B96" w:rsidRPr="00B51C16" w:rsidRDefault="00485B96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2977" w:type="dxa"/>
            <w:shd w:val="clear" w:color="auto" w:fill="auto"/>
          </w:tcPr>
          <w:p w14:paraId="2183116E" w14:textId="77777777" w:rsidR="00485B96" w:rsidRPr="00B51C16" w:rsidRDefault="00485B96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2551" w:type="dxa"/>
          </w:tcPr>
          <w:p w14:paraId="3C405BEA" w14:textId="77777777" w:rsidR="00485B96" w:rsidRDefault="00485B96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485B96" w:rsidRPr="00B51C16" w14:paraId="3227F459" w14:textId="77777777" w:rsidTr="00544B79">
        <w:tc>
          <w:tcPr>
            <w:tcW w:w="3925" w:type="dxa"/>
            <w:shd w:val="clear" w:color="auto" w:fill="auto"/>
          </w:tcPr>
          <w:p w14:paraId="4C3EEB94" w14:textId="77777777" w:rsidR="00485B96" w:rsidRPr="00B51C16" w:rsidRDefault="00485B96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977" w:type="dxa"/>
            <w:shd w:val="clear" w:color="auto" w:fill="auto"/>
          </w:tcPr>
          <w:p w14:paraId="24E0585F" w14:textId="77777777" w:rsidR="00485B96" w:rsidRPr="00B51C16" w:rsidRDefault="00485B96" w:rsidP="0035462A">
            <w:pPr>
              <w:pStyle w:val="a3"/>
              <w:spacing w:before="0" w:beforeAutospacing="0" w:after="0" w:afterAutospacing="0"/>
              <w:jc w:val="center"/>
            </w:pPr>
            <w:r>
              <w:t>Экзамен</w:t>
            </w:r>
          </w:p>
        </w:tc>
        <w:tc>
          <w:tcPr>
            <w:tcW w:w="2551" w:type="dxa"/>
          </w:tcPr>
          <w:p w14:paraId="4DAAF28D" w14:textId="77777777" w:rsidR="00485B96" w:rsidRDefault="00485B96" w:rsidP="0035462A">
            <w:pPr>
              <w:pStyle w:val="a3"/>
              <w:spacing w:before="0" w:beforeAutospacing="0" w:after="0" w:afterAutospacing="0"/>
              <w:jc w:val="center"/>
            </w:pPr>
            <w:r>
              <w:t>Э</w:t>
            </w:r>
            <w:r w:rsidRPr="00B51C16">
              <w:t>кзамен</w:t>
            </w:r>
          </w:p>
        </w:tc>
      </w:tr>
    </w:tbl>
    <w:p w14:paraId="41D5CE1A" w14:textId="77777777" w:rsidR="00AF326E" w:rsidRDefault="00AF326E" w:rsidP="00AF326E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14:paraId="42509822" w14:textId="77777777" w:rsidR="0042256D" w:rsidRPr="004439BC" w:rsidRDefault="005D5E71" w:rsidP="0095375D">
      <w:pPr>
        <w:pStyle w:val="2"/>
        <w:spacing w:before="0" w:after="0"/>
        <w:jc w:val="both"/>
      </w:pPr>
      <w:bookmarkStart w:id="5" w:name="_Toc149401752"/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28E91E47" w14:textId="77777777" w:rsidR="0058176B" w:rsidRPr="004439BC" w:rsidRDefault="00C568F4" w:rsidP="0095375D">
      <w:pPr>
        <w:pStyle w:val="2"/>
        <w:spacing w:before="0"/>
        <w:jc w:val="left"/>
        <w:rPr>
          <w:rFonts w:eastAsia="+mj-ea"/>
        </w:rPr>
      </w:pPr>
      <w:bookmarkStart w:id="6" w:name="_Toc149401753"/>
      <w:r>
        <w:rPr>
          <w:rFonts w:eastAsia="+mj-ea"/>
        </w:rPr>
        <w:t xml:space="preserve">5.1. </w:t>
      </w:r>
      <w:r w:rsidR="00640314" w:rsidRPr="004439BC">
        <w:rPr>
          <w:rFonts w:eastAsia="+mj-ea"/>
        </w:rPr>
        <w:t>Содержание дисциплины</w:t>
      </w:r>
      <w:bookmarkEnd w:id="6"/>
    </w:p>
    <w:p w14:paraId="123B600A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>Раздел 1. Основы классической финансовой математики</w:t>
      </w:r>
    </w:p>
    <w:p w14:paraId="0AE015BC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1.1. Простые и сложные проценты. Типы процентных ставок. Эффективная процентная ставка. Учетная ставка. Процентные ставки в условиях инфляции.</w:t>
      </w:r>
    </w:p>
    <w:p w14:paraId="51AE8651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color w:val="000000"/>
          <w:sz w:val="28"/>
          <w:szCs w:val="28"/>
        </w:rPr>
        <w:lastRenderedPageBreak/>
        <w:t xml:space="preserve">1.2. </w:t>
      </w:r>
      <w:r w:rsidRPr="004D00E6">
        <w:rPr>
          <w:rFonts w:ascii="Times New Roman" w:hAnsi="Times New Roman"/>
          <w:sz w:val="28"/>
          <w:szCs w:val="28"/>
        </w:rPr>
        <w:t>Денежные потоки. Приведенная стоимость потока. Аксиоматический подход к оценке стоимости потоков платежей. Регулярные потоки платежей. Ренты. Объединение и замена потоков платежей.</w:t>
      </w:r>
    </w:p>
    <w:p w14:paraId="2F63B408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color w:val="000000"/>
          <w:sz w:val="28"/>
          <w:szCs w:val="28"/>
        </w:rPr>
        <w:t>1.3. Инвестиционные проекты. Числовые показатели эффективности инвестиционных проектов.</w:t>
      </w:r>
    </w:p>
    <w:p w14:paraId="1EFE723F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2. </w:t>
      </w:r>
      <w:r>
        <w:rPr>
          <w:rFonts w:ascii="Times New Roman" w:hAnsi="Times New Roman"/>
          <w:b/>
          <w:sz w:val="28"/>
          <w:szCs w:val="28"/>
        </w:rPr>
        <w:t>Инструменты фиксированной доходности</w:t>
      </w:r>
    </w:p>
    <w:p w14:paraId="22719E79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2.1. Математическая модель облигации. Основные характеристики облигации. Кривая доходности.</w:t>
      </w:r>
    </w:p>
    <w:p w14:paraId="7BD95BA6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2.2.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потока платежей.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облигации.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портфеля облигаций. Выпуклость облигации. Хеджирование риска изменения процентной ставки. Теорема об иммунизации. </w:t>
      </w:r>
    </w:p>
    <w:p w14:paraId="5C9DEB62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3. </w:t>
      </w:r>
      <w:r w:rsidRPr="004D00E6">
        <w:rPr>
          <w:rFonts w:ascii="Times New Roman" w:hAnsi="Times New Roman"/>
          <w:b/>
          <w:sz w:val="28"/>
          <w:szCs w:val="28"/>
        </w:rPr>
        <w:t>Портфельный анализ</w:t>
      </w:r>
    </w:p>
    <w:p w14:paraId="315C0703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3.1. Основные понятия. Доходность и риск. Постановка задачи построения оптимального портфеля. Множество допустимых портфелей. Эффективная граница. Портфель из двух ценных бумаг.</w:t>
      </w:r>
    </w:p>
    <w:p w14:paraId="3285D3F5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3.2. Модель </w:t>
      </w:r>
      <w:proofErr w:type="spellStart"/>
      <w:r w:rsidRPr="004D00E6">
        <w:rPr>
          <w:rFonts w:ascii="Times New Roman" w:hAnsi="Times New Roman"/>
          <w:sz w:val="28"/>
          <w:szCs w:val="28"/>
        </w:rPr>
        <w:t>Марковица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Оптимальный портфель при наличии </w:t>
      </w:r>
      <w:proofErr w:type="spellStart"/>
      <w:r w:rsidRPr="004D00E6">
        <w:rPr>
          <w:rFonts w:ascii="Times New Roman" w:hAnsi="Times New Roman"/>
          <w:sz w:val="28"/>
          <w:szCs w:val="28"/>
        </w:rPr>
        <w:t>безрисковой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ценной бумаги. Касательный портфель. Теорема о разделении.</w:t>
      </w:r>
    </w:p>
    <w:p w14:paraId="53213DFC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3.</w:t>
      </w:r>
      <w:r w:rsidR="009D4BA4">
        <w:rPr>
          <w:rFonts w:ascii="Times New Roman" w:hAnsi="Times New Roman"/>
          <w:sz w:val="28"/>
          <w:szCs w:val="28"/>
        </w:rPr>
        <w:t>3</w:t>
      </w:r>
      <w:r w:rsidRPr="004D00E6">
        <w:rPr>
          <w:rFonts w:ascii="Times New Roman" w:hAnsi="Times New Roman"/>
          <w:sz w:val="28"/>
          <w:szCs w:val="28"/>
        </w:rPr>
        <w:t>. Факторные модели. Однофакторная модель доходности. Рыночная модель и диверсификация. Модель оценки финансовых активов (</w:t>
      </w:r>
      <w:r w:rsidRPr="004D00E6">
        <w:rPr>
          <w:rFonts w:ascii="Times New Roman" w:hAnsi="Times New Roman"/>
          <w:sz w:val="28"/>
          <w:szCs w:val="28"/>
          <w:lang w:val="en-US"/>
        </w:rPr>
        <w:t>CAPM</w:t>
      </w:r>
      <w:r w:rsidRPr="004D00E6">
        <w:rPr>
          <w:rFonts w:ascii="Times New Roman" w:hAnsi="Times New Roman"/>
          <w:sz w:val="28"/>
          <w:szCs w:val="28"/>
        </w:rPr>
        <w:t>). Системный и несистемный риски. Многофакторные модели. Коэффициент Шарпа. Арбитражная теория ценообразования и факторные модели.</w:t>
      </w:r>
    </w:p>
    <w:p w14:paraId="3D53E089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4. </w:t>
      </w:r>
      <w:r w:rsidRPr="004D00E6">
        <w:rPr>
          <w:rFonts w:ascii="Times New Roman" w:hAnsi="Times New Roman"/>
          <w:b/>
          <w:sz w:val="28"/>
          <w:szCs w:val="28"/>
        </w:rPr>
        <w:t>Производные финансовые инструменты</w:t>
      </w:r>
    </w:p>
    <w:p w14:paraId="55D9C880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4.1. Основные сведения о фьючерсах и опционах. Производные инструменты и хеджирование рисков. Торговые стратегии, основанные на опционах. Паритет цен европейских опционов покупателя и продавца.</w:t>
      </w:r>
    </w:p>
    <w:p w14:paraId="1EEDC373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</w:t>
      </w:r>
      <w:r w:rsidR="009D4BA4">
        <w:rPr>
          <w:rFonts w:ascii="Times New Roman" w:hAnsi="Times New Roman"/>
          <w:sz w:val="28"/>
          <w:szCs w:val="28"/>
        </w:rPr>
        <w:t>2</w:t>
      </w:r>
      <w:r w:rsidRPr="004D00E6">
        <w:rPr>
          <w:rFonts w:ascii="Times New Roman" w:hAnsi="Times New Roman"/>
          <w:sz w:val="28"/>
          <w:szCs w:val="28"/>
        </w:rPr>
        <w:t>. Биномиальная модель ценообразования. Однопериодная модель. Многопериодная модель. Оценка опционов в рамках биномиальной модели. Модель Кокса-Росса-Рубинштейна.</w:t>
      </w:r>
    </w:p>
    <w:p w14:paraId="226FCA4D" w14:textId="77777777" w:rsidR="004D00E6" w:rsidRPr="004D00E6" w:rsidRDefault="004D00E6" w:rsidP="009D4B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lastRenderedPageBreak/>
        <w:t>4.</w:t>
      </w:r>
      <w:r w:rsidR="009D4BA4">
        <w:rPr>
          <w:rFonts w:ascii="Times New Roman" w:hAnsi="Times New Roman"/>
          <w:sz w:val="28"/>
          <w:szCs w:val="28"/>
        </w:rPr>
        <w:t>3</w:t>
      </w:r>
      <w:r w:rsidRPr="004D00E6">
        <w:rPr>
          <w:rFonts w:ascii="Times New Roman" w:hAnsi="Times New Roman"/>
          <w:sz w:val="28"/>
          <w:szCs w:val="28"/>
        </w:rPr>
        <w:t xml:space="preserve">. Модель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Уравнение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Коэффициенты хеджирования («греки») в модели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</w:t>
      </w:r>
    </w:p>
    <w:p w14:paraId="35B0B64D" w14:textId="77777777"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4E8901" w14:textId="77777777" w:rsidR="00AF326E" w:rsidRPr="00544B79" w:rsidRDefault="00930214" w:rsidP="00F77CBF">
      <w:pPr>
        <w:pStyle w:val="2"/>
        <w:spacing w:before="0" w:after="0"/>
        <w:jc w:val="left"/>
        <w:rPr>
          <w:szCs w:val="28"/>
        </w:rPr>
      </w:pPr>
      <w:bookmarkStart w:id="7" w:name="_Toc149401754"/>
      <w:r w:rsidRPr="00544B79">
        <w:rPr>
          <w:szCs w:val="28"/>
        </w:rPr>
        <w:t>5.2. Учебно-тематический план</w:t>
      </w:r>
      <w:bookmarkEnd w:id="7"/>
    </w:p>
    <w:p w14:paraId="7AEACDD1" w14:textId="77777777" w:rsidR="00544B79" w:rsidRPr="00544B79" w:rsidRDefault="00544B79" w:rsidP="00544B79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EB07A5">
        <w:rPr>
          <w:rFonts w:ascii="Times New Roman" w:hAnsi="Times New Roman"/>
          <w:sz w:val="28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11"/>
        <w:gridCol w:w="1079"/>
        <w:gridCol w:w="1079"/>
        <w:gridCol w:w="1213"/>
        <w:gridCol w:w="1350"/>
        <w:gridCol w:w="2121"/>
      </w:tblGrid>
      <w:tr w:rsidR="00FD1B2A" w:rsidRPr="00FD1B2A" w14:paraId="21F1B39B" w14:textId="77777777" w:rsidTr="005A595A">
        <w:tc>
          <w:tcPr>
            <w:tcW w:w="232" w:type="pct"/>
            <w:vMerge w:val="restart"/>
            <w:shd w:val="clear" w:color="auto" w:fill="auto"/>
          </w:tcPr>
          <w:p w14:paraId="1CE6BEB1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B2E5834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1BFA9CCF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785E6379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581B1496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1B2A" w:rsidRPr="00FD1B2A" w14:paraId="20D43148" w14:textId="77777777" w:rsidTr="005A595A">
        <w:tc>
          <w:tcPr>
            <w:tcW w:w="232" w:type="pct"/>
            <w:vMerge/>
            <w:shd w:val="clear" w:color="auto" w:fill="auto"/>
          </w:tcPr>
          <w:p w14:paraId="5084177A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768578CF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7978A710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24AE1969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461189B7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29DD10A4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20C5FAB8" w14:textId="77777777" w:rsidTr="005A595A">
        <w:tc>
          <w:tcPr>
            <w:tcW w:w="232" w:type="pct"/>
            <w:vMerge/>
            <w:shd w:val="clear" w:color="auto" w:fill="auto"/>
          </w:tcPr>
          <w:p w14:paraId="0773587F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6F16C298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573445D7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0B68366E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37FCCDF6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78763273" w14:textId="77777777" w:rsidR="00FD1B2A" w:rsidRPr="00AE0E64" w:rsidRDefault="00AE0E64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81" w:type="pct"/>
            <w:vMerge/>
            <w:shd w:val="clear" w:color="auto" w:fill="auto"/>
          </w:tcPr>
          <w:p w14:paraId="697A6F0B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1902F036" w14:textId="77777777"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6087" w:rsidRPr="00FD1B2A" w14:paraId="64658F3B" w14:textId="77777777" w:rsidTr="00DA4C91">
        <w:tc>
          <w:tcPr>
            <w:tcW w:w="232" w:type="pct"/>
            <w:shd w:val="clear" w:color="auto" w:fill="auto"/>
            <w:vAlign w:val="center"/>
          </w:tcPr>
          <w:p w14:paraId="66303A09" w14:textId="77777777"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</w:tcPr>
          <w:p w14:paraId="632F5943" w14:textId="77777777" w:rsidR="00E86087" w:rsidRPr="00AE0E64" w:rsidRDefault="00E86087" w:rsidP="00DA4C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A80520F" w14:textId="77777777" w:rsidR="00E86087" w:rsidRPr="005772D4" w:rsidRDefault="005772D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32</w:t>
            </w:r>
            <w:r w:rsidR="009D4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/38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7D8C073" w14:textId="77777777" w:rsidR="00E86087" w:rsidRPr="009D4BA4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10/8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15BBBB0" w14:textId="77777777" w:rsidR="00E86087" w:rsidRPr="0048609C" w:rsidRDefault="0048609C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9D4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73C4CD1" w14:textId="77777777" w:rsidR="00E86087" w:rsidRPr="0048609C" w:rsidRDefault="0048609C" w:rsidP="00486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6/4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F5BCDC3" w14:textId="77777777" w:rsidR="00E86087" w:rsidRPr="005772D4" w:rsidRDefault="009D4BA4" w:rsidP="009D4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22/30</w:t>
            </w:r>
          </w:p>
        </w:tc>
        <w:tc>
          <w:tcPr>
            <w:tcW w:w="1070" w:type="pct"/>
            <w:shd w:val="clear" w:color="auto" w:fill="auto"/>
          </w:tcPr>
          <w:p w14:paraId="4FF17187" w14:textId="77777777" w:rsidR="00E86087" w:rsidRPr="00AE0E64" w:rsidRDefault="00E86087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C9D3104" w14:textId="77777777" w:rsidR="00E86087" w:rsidRDefault="00E86087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  <w:p w14:paraId="356E52A7" w14:textId="77777777" w:rsidR="006A0667" w:rsidRPr="00AE0E64" w:rsidRDefault="006A0667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онлайн-курса «Финансовая математика» (п.9.18)</w:t>
            </w:r>
          </w:p>
        </w:tc>
      </w:tr>
      <w:tr w:rsidR="00E86087" w:rsidRPr="00FD1B2A" w14:paraId="7CA9621F" w14:textId="77777777" w:rsidTr="00DA4C91">
        <w:tc>
          <w:tcPr>
            <w:tcW w:w="232" w:type="pct"/>
            <w:shd w:val="clear" w:color="auto" w:fill="auto"/>
            <w:vAlign w:val="center"/>
          </w:tcPr>
          <w:p w14:paraId="2734BDFA" w14:textId="77777777" w:rsidR="00E86087" w:rsidRPr="00AE0E64" w:rsidRDefault="00E86087" w:rsidP="00FD1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</w:tcPr>
          <w:p w14:paraId="2D68D6BF" w14:textId="77777777" w:rsidR="00E86087" w:rsidRPr="00AE0E64" w:rsidRDefault="00E86087" w:rsidP="00DA4C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A031655" w14:textId="77777777" w:rsidR="00E86087" w:rsidRPr="005772D4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24/28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37C9684" w14:textId="77777777" w:rsidR="00E86087" w:rsidRPr="009D4BA4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8/8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DA72569" w14:textId="77777777" w:rsidR="00E86087" w:rsidRPr="009D4BA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9D4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05316B8" w14:textId="77777777" w:rsidR="00E86087" w:rsidRPr="0048609C" w:rsidRDefault="0048609C" w:rsidP="00486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4/4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E9B6822" w14:textId="77777777" w:rsidR="00E86087" w:rsidRPr="005772D4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16/</w:t>
            </w:r>
            <w:r w:rsidR="005772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70" w:type="pct"/>
            <w:shd w:val="clear" w:color="auto" w:fill="auto"/>
          </w:tcPr>
          <w:p w14:paraId="3AF6D1A5" w14:textId="77777777" w:rsidR="00E86087" w:rsidRPr="00AE0E64" w:rsidRDefault="00E86087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29D572FF" w14:textId="77777777" w:rsidR="00BA3E61" w:rsidRPr="00AE0E64" w:rsidRDefault="00E86087" w:rsidP="00BA3E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E86087" w:rsidRPr="00FD1B2A" w14:paraId="03CF455A" w14:textId="77777777" w:rsidTr="00DA4C91">
        <w:tc>
          <w:tcPr>
            <w:tcW w:w="232" w:type="pct"/>
            <w:shd w:val="clear" w:color="auto" w:fill="auto"/>
            <w:vAlign w:val="center"/>
          </w:tcPr>
          <w:p w14:paraId="09263607" w14:textId="77777777"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</w:tcPr>
          <w:p w14:paraId="19F35A46" w14:textId="77777777" w:rsidR="00E86087" w:rsidRPr="00AE0E64" w:rsidRDefault="00E86087" w:rsidP="00DA4C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Портфельный анализ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7DAFDF5" w14:textId="77777777" w:rsidR="00E86087" w:rsidRPr="005772D4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60/50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74D6145" w14:textId="77777777" w:rsidR="00E86087" w:rsidRPr="009D4BA4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20/10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E994F90" w14:textId="77777777" w:rsidR="00E86087" w:rsidRPr="0048609C" w:rsidRDefault="0048609C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9D4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A8E0355" w14:textId="77777777" w:rsidR="00E86087" w:rsidRPr="0048609C" w:rsidRDefault="0048609C" w:rsidP="00486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16/6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5229A50" w14:textId="77777777" w:rsidR="00E86087" w:rsidRPr="005772D4" w:rsidRDefault="009D4BA4" w:rsidP="009D4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40/40</w:t>
            </w:r>
          </w:p>
        </w:tc>
        <w:tc>
          <w:tcPr>
            <w:tcW w:w="1070" w:type="pct"/>
            <w:shd w:val="clear" w:color="auto" w:fill="auto"/>
          </w:tcPr>
          <w:p w14:paraId="3B86BF03" w14:textId="77777777" w:rsidR="00E86087" w:rsidRPr="00AE0E64" w:rsidRDefault="00E86087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3B5AA8A9" w14:textId="77777777" w:rsidR="00E86087" w:rsidRDefault="00E86087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  <w:p w14:paraId="20053BAE" w14:textId="77777777" w:rsidR="006A0667" w:rsidRPr="006A0667" w:rsidRDefault="006A0667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онлайн-курса «</w:t>
            </w:r>
            <w:r w:rsidRPr="006A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Облигации и акции. Их оценка. Базовый курс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(п.9.18)</w:t>
            </w:r>
          </w:p>
        </w:tc>
      </w:tr>
      <w:tr w:rsidR="00E86087" w:rsidRPr="00FD1B2A" w14:paraId="4E020A4F" w14:textId="77777777" w:rsidTr="00DA4C91">
        <w:tc>
          <w:tcPr>
            <w:tcW w:w="232" w:type="pct"/>
            <w:shd w:val="clear" w:color="auto" w:fill="auto"/>
            <w:vAlign w:val="center"/>
          </w:tcPr>
          <w:p w14:paraId="41A43795" w14:textId="77777777"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</w:tcPr>
          <w:p w14:paraId="53F51736" w14:textId="77777777" w:rsidR="00E86087" w:rsidRPr="00AE0E64" w:rsidRDefault="00E86087" w:rsidP="00DA4C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Производные финансовые инструменты</w:t>
            </w: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C88426A" w14:textId="77777777" w:rsidR="00E86087" w:rsidRPr="005772D4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28/28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268C782" w14:textId="77777777" w:rsidR="00E86087" w:rsidRPr="009D4BA4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12/8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8BA8863" w14:textId="77777777" w:rsidR="00E86087" w:rsidRPr="0048609C" w:rsidRDefault="0048609C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9D4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70F26B8" w14:textId="77777777" w:rsidR="00E86087" w:rsidRPr="0048609C" w:rsidRDefault="0048609C" w:rsidP="00A22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8/4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B4D11C5" w14:textId="77777777" w:rsidR="00E86087" w:rsidRPr="005772D4" w:rsidRDefault="009D4BA4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16/20</w:t>
            </w:r>
          </w:p>
        </w:tc>
        <w:tc>
          <w:tcPr>
            <w:tcW w:w="1070" w:type="pct"/>
            <w:shd w:val="clear" w:color="auto" w:fill="auto"/>
          </w:tcPr>
          <w:p w14:paraId="06AFA3DD" w14:textId="77777777" w:rsidR="00E86087" w:rsidRPr="00AE0E64" w:rsidRDefault="00E86087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B2DFAFA" w14:textId="77777777" w:rsidR="00BA3E61" w:rsidRPr="00AE0E64" w:rsidRDefault="00E86087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4D00E6" w:rsidRPr="00FD1B2A" w14:paraId="60726C7D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3F524919" w14:textId="77777777" w:rsidR="004D00E6" w:rsidRPr="00EB07A5" w:rsidRDefault="004D00E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07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2CB1A19" w14:textId="77777777" w:rsidR="004D00E6" w:rsidRPr="00EB07A5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4B51F00" w14:textId="77777777" w:rsidR="004D00E6" w:rsidRPr="00EB07A5" w:rsidRDefault="009D4BA4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50/34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3732EBF" w14:textId="77777777" w:rsidR="004D00E6" w:rsidRPr="00EB07A5" w:rsidRDefault="009D4BA4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4D536DF" w14:textId="77777777" w:rsidR="004D00E6" w:rsidRPr="00EB07A5" w:rsidRDefault="009D4BA4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34/18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2A6C88C" w14:textId="6C60AC14" w:rsidR="004D00E6" w:rsidRPr="00EB07A5" w:rsidRDefault="00814FE2" w:rsidP="00192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94/ 110 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0368A444" w14:textId="77777777" w:rsidR="004D00E6" w:rsidRPr="00EB07A5" w:rsidRDefault="004D00E6" w:rsidP="009D4B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</w:t>
            </w:r>
            <w:r w:rsidR="009D4BA4"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="00BA3E61"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</w:t>
            </w:r>
            <w:r w:rsidR="009D4BA4"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5A595A" w:rsidRPr="00FD1B2A" w14:paraId="2CD400C4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20B8E28F" w14:textId="77777777" w:rsidR="00FD1B2A" w:rsidRPr="00EB07A5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FD8580C" w14:textId="77777777" w:rsidR="00FD1B2A" w:rsidRPr="00EB07A5" w:rsidRDefault="00814FE2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9B6A4DE" w14:textId="77777777" w:rsidR="00FD1B2A" w:rsidRPr="00EB07A5" w:rsidRDefault="009D4BA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35/24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EDFB0B0" w14:textId="77777777" w:rsidR="00FD1B2A" w:rsidRPr="00EB07A5" w:rsidRDefault="00814FE2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32/47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68A3A2F" w14:textId="77777777" w:rsidR="00FD1B2A" w:rsidRPr="00EB07A5" w:rsidRDefault="00814FE2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68/53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FE70CA5" w14:textId="77777777" w:rsidR="00FD1B2A" w:rsidRPr="00EB07A5" w:rsidRDefault="00814FE2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07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65/76</w:t>
            </w:r>
          </w:p>
        </w:tc>
        <w:tc>
          <w:tcPr>
            <w:tcW w:w="1070" w:type="pct"/>
            <w:shd w:val="clear" w:color="auto" w:fill="auto"/>
          </w:tcPr>
          <w:p w14:paraId="4DDCDB40" w14:textId="77777777" w:rsidR="00FD1B2A" w:rsidRPr="00EB07A5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C56C4DB" w14:textId="77777777" w:rsidR="00D52340" w:rsidRPr="00192804" w:rsidRDefault="00D52340" w:rsidP="00D52340">
      <w:pPr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8" w:name="_Toc149401755"/>
      <w:r w:rsidRPr="00D52340">
        <w:rPr>
          <w:rFonts w:ascii="Times New Roman" w:hAnsi="Times New Roman"/>
          <w:color w:val="000000"/>
          <w:sz w:val="28"/>
          <w:szCs w:val="28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</w:t>
      </w:r>
      <w:r w:rsidRPr="00192804">
        <w:rPr>
          <w:rFonts w:ascii="Times New Roman" w:hAnsi="Times New Roman"/>
          <w:color w:val="000000"/>
          <w:sz w:val="28"/>
          <w:szCs w:val="28"/>
        </w:rPr>
        <w:t>их сложности.</w:t>
      </w:r>
    </w:p>
    <w:p w14:paraId="47CAC493" w14:textId="77777777" w:rsidR="00D52340" w:rsidRPr="00D52340" w:rsidRDefault="00D52340" w:rsidP="00D52340">
      <w:pPr>
        <w:rPr>
          <w:rFonts w:ascii="Times New Roman" w:hAnsi="Times New Roman"/>
          <w:sz w:val="28"/>
          <w:szCs w:val="28"/>
        </w:rPr>
      </w:pPr>
    </w:p>
    <w:p w14:paraId="48E40C06" w14:textId="77777777" w:rsidR="00835A4E" w:rsidRDefault="00640314" w:rsidP="00F77CBF">
      <w:pPr>
        <w:pStyle w:val="2"/>
        <w:jc w:val="left"/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8"/>
    </w:p>
    <w:p w14:paraId="6FAE2D1A" w14:textId="77777777" w:rsidR="00814FE2" w:rsidRPr="00814FE2" w:rsidRDefault="00814FE2" w:rsidP="00814FE2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EB07A5">
        <w:rPr>
          <w:rFonts w:ascii="Times New Roman" w:hAnsi="Times New Roman"/>
          <w:sz w:val="28"/>
          <w:szCs w:val="28"/>
          <w:lang w:eastAsia="ru-RU"/>
        </w:rPr>
        <w:t>Таблица 3</w:t>
      </w:r>
    </w:p>
    <w:tbl>
      <w:tblPr>
        <w:tblW w:w="1011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319"/>
        <w:gridCol w:w="5522"/>
        <w:gridCol w:w="2271"/>
      </w:tblGrid>
      <w:tr w:rsidR="00007196" w:rsidRPr="005A595A" w14:paraId="7031C8B4" w14:textId="77777777" w:rsidTr="0044083E">
        <w:trPr>
          <w:trHeight w:val="127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B5D08" w14:textId="77777777" w:rsidR="00007196" w:rsidRPr="005A595A" w:rsidRDefault="00007196" w:rsidP="00007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47A98D05" w14:textId="77777777" w:rsidR="00007196" w:rsidRPr="005A595A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3DDAB" w14:textId="20A8AED4" w:rsidR="00007196" w:rsidRPr="005A595A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</w:t>
            </w:r>
            <w:r w:rsidRPr="00EB07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разделов 8, 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BD5B2" w14:textId="14BB7567" w:rsidR="00007196" w:rsidRPr="005A595A" w:rsidRDefault="00007196" w:rsidP="00007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007196" w:rsidRPr="005A595A" w14:paraId="562C3FE8" w14:textId="77777777" w:rsidTr="00260415">
        <w:trPr>
          <w:trHeight w:val="927"/>
        </w:trPr>
        <w:tc>
          <w:tcPr>
            <w:tcW w:w="23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EDA6B0" w14:textId="1AF4BA7F" w:rsidR="00007196" w:rsidRPr="00260415" w:rsidRDefault="00007196" w:rsidP="0000719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7E8E">
              <w:rPr>
                <w:rFonts w:ascii="Times New Roman" w:hAnsi="Times New Roman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24653" w14:textId="77777777" w:rsidR="00007196" w:rsidRPr="00207E8E" w:rsidRDefault="00007196" w:rsidP="0000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Простые и сложные проценты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Типы процентных ставок. Эффективная процентная ставка. Учетная ставка.</w:t>
            </w:r>
          </w:p>
          <w:p w14:paraId="08B0CC87" w14:textId="77777777" w:rsidR="00007196" w:rsidRPr="00207E8E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14:paraId="01A2F984" w14:textId="77777777" w:rsidR="00007196" w:rsidRPr="00207E8E" w:rsidRDefault="00007196" w:rsidP="0000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Процентные ставки в условиях инфляции. Обменные курсы</w:t>
            </w:r>
          </w:p>
          <w:p w14:paraId="644ADF58" w14:textId="77777777" w:rsidR="00007196" w:rsidRPr="009F7D12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(8.2 – 8.4)</w:t>
            </w:r>
          </w:p>
          <w:p w14:paraId="27671B1F" w14:textId="77777777" w:rsidR="00007196" w:rsidRPr="00207E8E" w:rsidRDefault="00007196" w:rsidP="0000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Денежные потоки</w:t>
            </w:r>
            <w:r w:rsidRPr="00207E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Приведенная стоимость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денежного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потока. Аксиоматический подход к оценке стоимости потоков платежей. Объединение и замена потоков платежей.</w:t>
            </w:r>
          </w:p>
          <w:p w14:paraId="398845A2" w14:textId="77777777" w:rsidR="00007196" w:rsidRPr="00207E8E" w:rsidRDefault="00007196" w:rsidP="0000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14:paraId="3BE43BBB" w14:textId="77777777" w:rsidR="00007196" w:rsidRPr="00207E8E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Регулярные потоки платежей. Ренты.</w:t>
            </w:r>
          </w:p>
          <w:p w14:paraId="3DD453A5" w14:textId="77777777" w:rsidR="00007196" w:rsidRPr="00207E8E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(8.4)</w:t>
            </w:r>
          </w:p>
          <w:p w14:paraId="1599AB33" w14:textId="77777777" w:rsidR="00007196" w:rsidRPr="00E25E44" w:rsidRDefault="00007196" w:rsidP="0000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Инвестиционные проекты.</w:t>
            </w:r>
            <w:r w:rsidRPr="00207E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Числовые показатели эффективности инвестиционных проектов. Чистый</w:t>
            </w:r>
            <w:r w:rsidRPr="00E25E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приведенный</w:t>
            </w:r>
            <w:r w:rsidRPr="00E25E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</w:t>
            </w:r>
            <w:r w:rsidRPr="00E25E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Внутренняя</w:t>
            </w:r>
            <w:r w:rsidRPr="00E25E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норма</w:t>
            </w:r>
            <w:r w:rsidRPr="00E25E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доходности</w:t>
            </w:r>
            <w:r w:rsidRPr="00E25E44">
              <w:rPr>
                <w:color w:val="000000"/>
                <w:sz w:val="28"/>
                <w:szCs w:val="28"/>
                <w:lang w:val="en-US"/>
              </w:rPr>
              <w:t>.</w:t>
            </w:r>
          </w:p>
          <w:p w14:paraId="4C5CA4EB" w14:textId="4349773A" w:rsidR="00007196" w:rsidRPr="0090711C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207E8E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Рекомендуемые</w:t>
            </w:r>
            <w:r w:rsidRPr="00E25E4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07E8E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источники</w:t>
            </w:r>
            <w:r w:rsidRPr="00E25E4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: (8.1),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(9.18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;, </w:t>
            </w:r>
            <w:r w:rsidRPr="00E25E4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(9.1)</w:t>
            </w:r>
            <w:r w:rsidRPr="0090711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FB480" w14:textId="00F0F756" w:rsidR="00007196" w:rsidRPr="004349C9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4349C9">
              <w:rPr>
                <w:sz w:val="24"/>
                <w:szCs w:val="24"/>
              </w:rPr>
              <w:t xml:space="preserve"> </w:t>
            </w: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007196" w:rsidRPr="005A595A" w14:paraId="660BA16E" w14:textId="77777777" w:rsidTr="0044083E">
        <w:trPr>
          <w:trHeight w:val="139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9C83F7" w14:textId="2AB263A0" w:rsidR="00007196" w:rsidRPr="004349C9" w:rsidRDefault="00007196" w:rsidP="00007196">
            <w:pPr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B8406" w14:textId="77777777" w:rsidR="00007196" w:rsidRPr="00A27F62" w:rsidRDefault="00007196" w:rsidP="0000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Математическая модель облигации</w:t>
            </w:r>
            <w:r w:rsidRPr="00A27F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характеристики облигации. </w:t>
            </w:r>
            <w:r w:rsidRPr="00A27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Взаимная зависимость основных параметров облигации. 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Кривая доходности.</w:t>
            </w:r>
          </w:p>
          <w:p w14:paraId="7D748F86" w14:textId="77777777" w:rsidR="00007196" w:rsidRPr="00A27F62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14:paraId="7BB31478" w14:textId="77777777" w:rsidR="00007196" w:rsidRPr="00A27F62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Хеджирование риска изменения процентной ставки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потока платежей.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облигации.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портфеля облигаций. Выпуклость облигации. Иммунизация портфеля инструментов фиксированной доходности.</w:t>
            </w:r>
          </w:p>
          <w:p w14:paraId="3057F0E4" w14:textId="202530AA" w:rsidR="00007196" w:rsidRPr="005A595A" w:rsidRDefault="00007196" w:rsidP="0000719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(9.18);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(9.5)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12DED" w14:textId="24D49201" w:rsidR="00007196" w:rsidRDefault="00007196" w:rsidP="00007196"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7811DE">
              <w:rPr>
                <w:sz w:val="24"/>
                <w:szCs w:val="24"/>
              </w:rPr>
              <w:t xml:space="preserve"> </w:t>
            </w:r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007196" w:rsidRPr="005A595A" w14:paraId="6D7CA434" w14:textId="77777777" w:rsidTr="0044083E">
        <w:trPr>
          <w:trHeight w:val="128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3CEBF9" w14:textId="234AD7EA" w:rsidR="00007196" w:rsidRPr="005C7C9D" w:rsidRDefault="00007196" w:rsidP="00007196">
            <w:pPr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lastRenderedPageBreak/>
              <w:t>Портфельный анализ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A6DF" w14:textId="77777777" w:rsidR="00007196" w:rsidRPr="00A27F62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Числовые характеристики рисковых активов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Доходность и волатильность рисковых активов. Ковариация доходностей</w:t>
            </w:r>
          </w:p>
          <w:p w14:paraId="4E64AAD4" w14:textId="77777777" w:rsidR="00007196" w:rsidRPr="00A27F62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14:paraId="06FA5D90" w14:textId="77777777" w:rsidR="00007196" w:rsidRPr="00A27F62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Доходность и риск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Портфель из двух ценных </w:t>
            </w:r>
            <w:r w:rsidRPr="00A27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бумаг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4DE408EC" w14:textId="77777777" w:rsidR="00007196" w:rsidRPr="00A27F62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14:paraId="403714A2" w14:textId="77777777" w:rsidR="00007196" w:rsidRPr="00A27F62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Оптимальный портфель рисковых активов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Множество допустимых портфелей. Минимальная граница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C1F6EF5" w14:textId="77777777" w:rsidR="00007196" w:rsidRPr="00A27F62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комендуемые источники: (8.1, 8.;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9.18</w:t>
            </w: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  <w:p w14:paraId="7CF07A40" w14:textId="77777777" w:rsidR="00007196" w:rsidRPr="00A27F62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Марковица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Построение оптимального портфеля. Эффективные портфели. Диверсификация</w:t>
            </w:r>
          </w:p>
          <w:p w14:paraId="308EF3DE" w14:textId="77777777" w:rsidR="00007196" w:rsidRPr="00A27F62" w:rsidRDefault="00007196" w:rsidP="00007196">
            <w:pPr>
              <w:spacing w:after="0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(8.2, 8.4)</w:t>
            </w:r>
          </w:p>
          <w:p w14:paraId="772E66FC" w14:textId="77777777" w:rsidR="00007196" w:rsidRPr="00A27F62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Тобина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Построение оптимального портфеля при наличии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безрисковой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ценной бумаги. Нахождение касательного портфеля. </w:t>
            </w:r>
          </w:p>
          <w:p w14:paraId="4A31BB7F" w14:textId="77777777" w:rsidR="00007196" w:rsidRPr="00A27F62" w:rsidRDefault="00007196" w:rsidP="00007196">
            <w:pPr>
              <w:spacing w:after="0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14:paraId="70F2CAFB" w14:textId="77777777" w:rsidR="00007196" w:rsidRPr="00A27F62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Факторные модели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Коэффициенты альфа и бета и их вычисление. Многофакторные модели</w:t>
            </w:r>
          </w:p>
          <w:p w14:paraId="2D61E2D7" w14:textId="77777777" w:rsidR="00007196" w:rsidRPr="00A27F62" w:rsidRDefault="00007196" w:rsidP="00007196">
            <w:pPr>
              <w:spacing w:after="0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8.4, 8.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  <w:p w14:paraId="1F481C10" w14:textId="77777777" w:rsidR="00007196" w:rsidRPr="00A27F62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Модель CAPM. Линия рынка капитала. Коэффициент Шарпа и его применение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1340C76" w14:textId="2C695001" w:rsidR="00007196" w:rsidRPr="005C7C9D" w:rsidRDefault="00007196" w:rsidP="00007196">
            <w:pPr>
              <w:pStyle w:val="1"/>
              <w:shd w:val="clear" w:color="auto" w:fill="FFFFFF"/>
              <w:spacing w:before="0" w:after="15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; 9.5, </w:t>
            </w:r>
            <w:r w:rsidRPr="00567D6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9.11</w:t>
            </w:r>
            <w:r w:rsidRPr="007031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D2DF" w14:textId="2A2EBC58" w:rsidR="00007196" w:rsidRDefault="00007196" w:rsidP="00007196"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7811DE">
              <w:rPr>
                <w:sz w:val="24"/>
                <w:szCs w:val="24"/>
              </w:rPr>
              <w:t xml:space="preserve"> </w:t>
            </w:r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007196" w:rsidRPr="005A595A" w14:paraId="3CAB67A4" w14:textId="77777777" w:rsidTr="0044083E">
        <w:trPr>
          <w:trHeight w:val="128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B44E02" w14:textId="2F3EF3E1" w:rsidR="00007196" w:rsidRPr="005C7C9D" w:rsidRDefault="00007196" w:rsidP="00007196">
            <w:pPr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t xml:space="preserve">Производные финансовые инструменты 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ED223" w14:textId="77777777" w:rsidR="00007196" w:rsidRPr="00C00534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Производные инструменты и хеджирование рисков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Применение фьючерсов для хеджирования рисков. Применение опционов для хеджирования рисков. Построение торговых стратегий (бычий спрэд, медвежий спрэд, спрэд типа бабочка).</w:t>
            </w:r>
          </w:p>
          <w:p w14:paraId="4270428F" w14:textId="77777777" w:rsidR="00007196" w:rsidRPr="00C00534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5; 9.18</w:t>
            </w: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  <w:p w14:paraId="67B64A7A" w14:textId="77777777" w:rsidR="00007196" w:rsidRPr="00C00534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Паритет цен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Оценка границ стоимости производных инструментов. Построение арбитражных стратегий при нарушении паритета цен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54250D" w14:textId="77777777" w:rsidR="00007196" w:rsidRPr="00C00534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14:paraId="521E51CB" w14:textId="77777777" w:rsidR="00007196" w:rsidRPr="00C00534" w:rsidRDefault="00007196" w:rsidP="00007196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Дискретные модели финансовых рынков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Многопериодные модели. Вычисление вероятности попадания цены рискового актива в заданный промежуток для биномиальных и триномиальных моделей. Мартингалы в дискретных моделях.</w:t>
            </w:r>
          </w:p>
          <w:p w14:paraId="7034AC10" w14:textId="77777777" w:rsidR="00007196" w:rsidRPr="00C00534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14:paraId="2FB9E16B" w14:textId="77777777" w:rsidR="00007196" w:rsidRPr="00C00534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Биномиальная модель ценообразования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Нахождение нейтральных к риску вероятностей в биномиальной модели. Модель Кокса-Росса-Рубинштейна Вычисление цены производных инструментов в биномиальной модели. Построение хеджирующих и арбитражных стратегий.</w:t>
            </w:r>
          </w:p>
          <w:p w14:paraId="0909863D" w14:textId="77777777" w:rsidR="00007196" w:rsidRPr="00C00534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Рекомендуемые источники: (8.1)</w:t>
            </w:r>
          </w:p>
          <w:p w14:paraId="4D6F86C2" w14:textId="77777777" w:rsidR="00007196" w:rsidRPr="00C00534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Формула </w:t>
            </w:r>
            <w:proofErr w:type="spellStart"/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Вычисление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безарбитражной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цены европейских опционов. Приближенное нахождение цены американских опционов. Вычисление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безарбитражной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цены опционов на активы с дивидендной доходностью, валютных опционов и фьючерсных опционов.</w:t>
            </w:r>
          </w:p>
          <w:p w14:paraId="4A91ADF2" w14:textId="77777777" w:rsidR="00007196" w:rsidRPr="00C00534" w:rsidRDefault="00007196" w:rsidP="0000719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14:paraId="51CB0537" w14:textId="77777777" w:rsidR="00007196" w:rsidRPr="00C00534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Вычисление коэффициентов хеджирования в рамках модели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различных производных инструментов. Построение стратегий хеджирования. </w:t>
            </w:r>
          </w:p>
          <w:p w14:paraId="7B236A2B" w14:textId="7493E2D3" w:rsidR="00007196" w:rsidRPr="005C7C9D" w:rsidRDefault="00007196" w:rsidP="00007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5; 9.18, 9.5)</w:t>
            </w: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CEA76" w14:textId="69864CA7" w:rsidR="00007196" w:rsidRPr="005A595A" w:rsidRDefault="00007196" w:rsidP="00007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4349C9">
              <w:rPr>
                <w:sz w:val="24"/>
                <w:szCs w:val="24"/>
              </w:rPr>
              <w:t xml:space="preserve"> </w:t>
            </w: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</w:tbl>
    <w:p w14:paraId="16B3CFF4" w14:textId="77777777" w:rsidR="0044083E" w:rsidRPr="0044083E" w:rsidRDefault="0044083E" w:rsidP="0044083E">
      <w:pPr>
        <w:rPr>
          <w:lang w:eastAsia="ru-RU"/>
        </w:rPr>
      </w:pPr>
    </w:p>
    <w:p w14:paraId="0B3D8129" w14:textId="77777777" w:rsidR="00CC5362" w:rsidRPr="005D2792" w:rsidRDefault="00CC5362" w:rsidP="0095375D">
      <w:pPr>
        <w:pStyle w:val="2"/>
        <w:spacing w:before="0" w:after="0"/>
        <w:jc w:val="both"/>
        <w:rPr>
          <w:bCs/>
        </w:rPr>
      </w:pPr>
      <w:bookmarkStart w:id="9" w:name="_Toc149401756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9"/>
    </w:p>
    <w:p w14:paraId="5190BA3D" w14:textId="77777777" w:rsidR="00ED6824" w:rsidRDefault="00A348C9" w:rsidP="0095375D">
      <w:pPr>
        <w:pStyle w:val="2"/>
        <w:spacing w:before="0" w:after="0"/>
        <w:jc w:val="both"/>
      </w:pPr>
      <w:bookmarkStart w:id="10" w:name="_Toc5052148"/>
      <w:bookmarkStart w:id="11" w:name="_Toc5795815"/>
      <w:bookmarkStart w:id="12" w:name="_Toc149401757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p w14:paraId="3845A6C7" w14:textId="77777777" w:rsidR="003E7051" w:rsidRPr="00EB07A5" w:rsidRDefault="003E7051" w:rsidP="003E7051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EB07A5">
        <w:rPr>
          <w:rFonts w:ascii="Times New Roman" w:hAnsi="Times New Roman"/>
          <w:sz w:val="28"/>
          <w:szCs w:val="28"/>
          <w:lang w:eastAsia="ru-RU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3"/>
        <w:gridCol w:w="4766"/>
        <w:gridCol w:w="2684"/>
      </w:tblGrid>
      <w:tr w:rsidR="00ED6824" w:rsidRPr="00EB07A5" w14:paraId="2842475A" w14:textId="77777777" w:rsidTr="00260415">
        <w:tc>
          <w:tcPr>
            <w:tcW w:w="1242" w:type="pct"/>
          </w:tcPr>
          <w:p w14:paraId="631BFA5B" w14:textId="77777777" w:rsidR="009D712D" w:rsidRPr="00EB07A5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7A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EB07A5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43605BA3" w14:textId="77777777" w:rsidR="00ED6824" w:rsidRPr="00EB07A5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EB07A5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EB07A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EB07A5">
              <w:rPr>
                <w:rFonts w:ascii="Times New Roman" w:hAnsi="Times New Roman"/>
                <w:b/>
                <w:sz w:val="24"/>
                <w:szCs w:val="24"/>
              </w:rPr>
              <w:t xml:space="preserve"> дисциплин</w:t>
            </w:r>
            <w:r w:rsidRPr="00EB07A5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404" w:type="pct"/>
          </w:tcPr>
          <w:p w14:paraId="62A8493D" w14:textId="77777777" w:rsidR="009D712D" w:rsidRPr="00EB07A5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7A5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</w:t>
            </w:r>
          </w:p>
          <w:p w14:paraId="6D0E9EDF" w14:textId="77777777" w:rsidR="00ED6824" w:rsidRPr="00EB07A5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7A5">
              <w:rPr>
                <w:rFonts w:ascii="Times New Roman" w:hAnsi="Times New Roman"/>
                <w:b/>
                <w:sz w:val="24"/>
                <w:szCs w:val="24"/>
              </w:rPr>
              <w:t xml:space="preserve"> освоение</w:t>
            </w:r>
          </w:p>
        </w:tc>
        <w:tc>
          <w:tcPr>
            <w:tcW w:w="1354" w:type="pct"/>
          </w:tcPr>
          <w:p w14:paraId="64F1B890" w14:textId="77777777" w:rsidR="00ED6824" w:rsidRPr="00EB07A5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7A5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D6824" w:rsidRPr="00EB07A5" w14:paraId="6A21B99C" w14:textId="77777777" w:rsidTr="00260415">
        <w:tc>
          <w:tcPr>
            <w:tcW w:w="1242" w:type="pct"/>
          </w:tcPr>
          <w:p w14:paraId="11B815C6" w14:textId="77777777" w:rsidR="00ED6824" w:rsidRPr="00EB07A5" w:rsidRDefault="009B51F4" w:rsidP="009B51F4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2404" w:type="pct"/>
          </w:tcPr>
          <w:p w14:paraId="5E280ABE" w14:textId="77777777" w:rsidR="009B51F4" w:rsidRPr="00EB07A5" w:rsidRDefault="009B51F4" w:rsidP="009B51F4">
            <w:pPr>
              <w:keepNext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Схемы погашения кредита.</w:t>
            </w:r>
          </w:p>
          <w:p w14:paraId="4131159B" w14:textId="77777777" w:rsidR="00ED6824" w:rsidRPr="00EB07A5" w:rsidRDefault="009B51F4" w:rsidP="009B51F4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Инфляция и ее влияние на показатели эффективности инвестиционных проектов</w:t>
            </w:r>
          </w:p>
        </w:tc>
        <w:tc>
          <w:tcPr>
            <w:tcW w:w="1354" w:type="pct"/>
          </w:tcPr>
          <w:p w14:paraId="1316BB72" w14:textId="77777777" w:rsidR="003E7051" w:rsidRPr="00EB07A5" w:rsidRDefault="00ED6824" w:rsidP="00ED6824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  <w:r w:rsidR="003E7051" w:rsidRPr="00EB07A5">
              <w:rPr>
                <w:rFonts w:ascii="Times New Roman" w:hAnsi="Times New Roman"/>
                <w:sz w:val="24"/>
                <w:szCs w:val="24"/>
              </w:rPr>
              <w:t xml:space="preserve"> Подготовка к контрольной работе.</w:t>
            </w:r>
          </w:p>
        </w:tc>
      </w:tr>
      <w:tr w:rsidR="00ED6824" w:rsidRPr="00EB07A5" w14:paraId="3DCB8553" w14:textId="77777777" w:rsidTr="00260415">
        <w:tc>
          <w:tcPr>
            <w:tcW w:w="1242" w:type="pct"/>
          </w:tcPr>
          <w:p w14:paraId="2ADA9487" w14:textId="77777777" w:rsidR="00ED6824" w:rsidRPr="00EB07A5" w:rsidRDefault="009B51F4" w:rsidP="009B51F4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2404" w:type="pct"/>
          </w:tcPr>
          <w:p w14:paraId="1E80C661" w14:textId="77777777" w:rsidR="00ED6824" w:rsidRPr="00EB07A5" w:rsidRDefault="009B51F4" w:rsidP="009B51F4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Методы определения временной структуры процентных ставок</w:t>
            </w:r>
          </w:p>
        </w:tc>
        <w:tc>
          <w:tcPr>
            <w:tcW w:w="1354" w:type="pct"/>
            <w:vAlign w:val="center"/>
          </w:tcPr>
          <w:p w14:paraId="4D4727B7" w14:textId="77777777" w:rsidR="00ED6824" w:rsidRPr="00EB07A5" w:rsidRDefault="00230080" w:rsidP="005D2792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  <w:r w:rsidR="003E7051" w:rsidRPr="00EB07A5">
              <w:rPr>
                <w:rFonts w:ascii="Times New Roman" w:hAnsi="Times New Roman"/>
                <w:sz w:val="24"/>
                <w:szCs w:val="24"/>
              </w:rPr>
              <w:t xml:space="preserve"> Подготовка к контрольной работе.</w:t>
            </w:r>
          </w:p>
        </w:tc>
      </w:tr>
      <w:tr w:rsidR="00ED6824" w:rsidRPr="006C1B1F" w14:paraId="5B04702A" w14:textId="77777777" w:rsidTr="00260415">
        <w:tc>
          <w:tcPr>
            <w:tcW w:w="1242" w:type="pct"/>
          </w:tcPr>
          <w:p w14:paraId="43C6A5EE" w14:textId="77777777" w:rsidR="00ED6824" w:rsidRPr="00EB07A5" w:rsidRDefault="009B51F4" w:rsidP="009B51F4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Портфельный анализ</w:t>
            </w:r>
          </w:p>
        </w:tc>
        <w:tc>
          <w:tcPr>
            <w:tcW w:w="2404" w:type="pct"/>
            <w:shd w:val="clear" w:color="auto" w:fill="auto"/>
          </w:tcPr>
          <w:p w14:paraId="36D88111" w14:textId="77777777" w:rsidR="00ED6824" w:rsidRPr="00EB07A5" w:rsidRDefault="009B51F4" w:rsidP="009B51F4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Методы построения оптимальных портфелей</w:t>
            </w:r>
          </w:p>
        </w:tc>
        <w:tc>
          <w:tcPr>
            <w:tcW w:w="1354" w:type="pct"/>
          </w:tcPr>
          <w:p w14:paraId="2ADC2858" w14:textId="77777777" w:rsidR="00ED6824" w:rsidRPr="00260415" w:rsidRDefault="00ED6824" w:rsidP="00ED6824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домашних </w:t>
            </w:r>
            <w:r w:rsidRPr="00EB07A5">
              <w:rPr>
                <w:rFonts w:ascii="Times New Roman" w:hAnsi="Times New Roman"/>
                <w:sz w:val="24"/>
                <w:szCs w:val="24"/>
              </w:rPr>
              <w:lastRenderedPageBreak/>
              <w:t>заданий к каждому занятию.</w:t>
            </w:r>
            <w:r w:rsidR="003E7051" w:rsidRPr="00EB07A5">
              <w:rPr>
                <w:rFonts w:ascii="Times New Roman" w:hAnsi="Times New Roman"/>
                <w:sz w:val="24"/>
                <w:szCs w:val="24"/>
              </w:rPr>
              <w:t xml:space="preserve"> Подготовка к контрольной работе.</w:t>
            </w:r>
          </w:p>
        </w:tc>
      </w:tr>
      <w:tr w:rsidR="00ED6824" w:rsidRPr="00EB07A5" w14:paraId="0DF91463" w14:textId="77777777" w:rsidTr="00260415">
        <w:tc>
          <w:tcPr>
            <w:tcW w:w="1242" w:type="pct"/>
          </w:tcPr>
          <w:p w14:paraId="544FDDF0" w14:textId="77777777" w:rsidR="00ED6824" w:rsidRPr="00260415" w:rsidRDefault="009B51F4" w:rsidP="009B51F4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lastRenderedPageBreak/>
              <w:t>Производные финансовые инструменты</w:t>
            </w:r>
          </w:p>
        </w:tc>
        <w:tc>
          <w:tcPr>
            <w:tcW w:w="2404" w:type="pct"/>
            <w:shd w:val="clear" w:color="auto" w:fill="auto"/>
          </w:tcPr>
          <w:p w14:paraId="1702227F" w14:textId="77777777" w:rsidR="009B51F4" w:rsidRPr="00260415" w:rsidRDefault="009B51F4" w:rsidP="009B51F4">
            <w:pPr>
              <w:keepNext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Непрерывные случайные процессы</w:t>
            </w:r>
          </w:p>
          <w:p w14:paraId="47F2219A" w14:textId="77777777" w:rsidR="009B51F4" w:rsidRPr="00260415" w:rsidRDefault="009B51F4" w:rsidP="009B51F4">
            <w:pPr>
              <w:keepNext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Интеграл Ито</w:t>
            </w:r>
          </w:p>
          <w:p w14:paraId="2EFFE504" w14:textId="77777777" w:rsidR="009B51F4" w:rsidRPr="00260415" w:rsidRDefault="009B51F4" w:rsidP="009B51F4">
            <w:pPr>
              <w:keepNext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Стохастические дифференциальные уравнения</w:t>
            </w:r>
          </w:p>
          <w:p w14:paraId="2A019CA7" w14:textId="77777777" w:rsidR="009B51F4" w:rsidRPr="00260415" w:rsidRDefault="009B51F4" w:rsidP="009B51F4">
            <w:pPr>
              <w:keepNext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Численные методы для вычисления цены производных инструментов</w:t>
            </w:r>
          </w:p>
          <w:p w14:paraId="1AE3701D" w14:textId="77777777" w:rsidR="00ED6824" w:rsidRPr="00260415" w:rsidRDefault="00ED6824" w:rsidP="009B51F4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Align w:val="center"/>
          </w:tcPr>
          <w:p w14:paraId="2250B9EA" w14:textId="77777777" w:rsidR="00ED6824" w:rsidRPr="00EB07A5" w:rsidRDefault="00ED6824" w:rsidP="009631A0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EB07A5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EB07A5">
              <w:rPr>
                <w:sz w:val="24"/>
                <w:szCs w:val="24"/>
              </w:rPr>
              <w:t>.</w:t>
            </w:r>
            <w:r w:rsidR="003E7051" w:rsidRPr="00EB07A5">
              <w:rPr>
                <w:sz w:val="24"/>
                <w:szCs w:val="24"/>
              </w:rPr>
              <w:t xml:space="preserve"> </w:t>
            </w:r>
            <w:r w:rsidR="003E7051" w:rsidRPr="00EB07A5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</w:tr>
    </w:tbl>
    <w:p w14:paraId="5B5D9CCE" w14:textId="77777777" w:rsidR="008A6BDA" w:rsidRPr="004439BC" w:rsidRDefault="004439BC" w:rsidP="008A52F7">
      <w:pPr>
        <w:pStyle w:val="2"/>
        <w:jc w:val="left"/>
      </w:pPr>
      <w:bookmarkStart w:id="13" w:name="_Toc5052149"/>
      <w:bookmarkStart w:id="14" w:name="_Toc5795816"/>
      <w:bookmarkStart w:id="15" w:name="_Toc149401758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3"/>
      <w:bookmarkEnd w:id="14"/>
      <w:bookmarkEnd w:id="15"/>
      <w:r w:rsidR="008A6BDA" w:rsidRPr="004439BC">
        <w:t xml:space="preserve"> </w:t>
      </w:r>
    </w:p>
    <w:p w14:paraId="315567F9" w14:textId="24E783A0" w:rsidR="009308D2" w:rsidRPr="000303CA" w:rsidRDefault="008F0B4A" w:rsidP="00367417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 w:firstLine="709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римерные вопросы к контрольной работе</w:t>
      </w:r>
      <w:r w:rsidR="00A4298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(</w:t>
      </w:r>
      <w:r w:rsidR="005E4612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о - 3</w:t>
      </w:r>
      <w:r w:rsidR="00A4298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семестр</w:t>
      </w:r>
      <w:r w:rsidR="005E4612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/о</w:t>
      </w:r>
      <w:r w:rsidR="007B0F83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-</w:t>
      </w:r>
      <w:proofErr w:type="spellStart"/>
      <w:r w:rsidR="005E4612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з</w:t>
      </w:r>
      <w:r w:rsidR="007B0F83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о</w:t>
      </w:r>
      <w:proofErr w:type="spellEnd"/>
      <w:r w:rsidR="005E4612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- 2 семестр</w:t>
      </w:r>
      <w:r w:rsidR="00A4298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) </w:t>
      </w:r>
    </w:p>
    <w:p w14:paraId="34828CD5" w14:textId="77777777"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Процентные вычисления.</w:t>
      </w:r>
    </w:p>
    <w:p w14:paraId="0F6184E6" w14:textId="77777777"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Вычисление числовых характеристик денежных потоков.</w:t>
      </w:r>
    </w:p>
    <w:p w14:paraId="2B3423E7" w14:textId="77777777"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Рентные вычисления.</w:t>
      </w:r>
    </w:p>
    <w:p w14:paraId="0A521F2D" w14:textId="77777777"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Числовые характеристики облигаций.</w:t>
      </w:r>
    </w:p>
    <w:p w14:paraId="0B82B50D" w14:textId="77777777" w:rsidR="009B51F4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Хеджирование рисков изменения процентной ставки.</w:t>
      </w:r>
    </w:p>
    <w:p w14:paraId="306873F0" w14:textId="77777777" w:rsidR="005E4612" w:rsidRPr="005E4612" w:rsidRDefault="005E4612" w:rsidP="005E4612">
      <w:pPr>
        <w:pStyle w:val="a4"/>
        <w:numPr>
          <w:ilvl w:val="0"/>
          <w:numId w:val="20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5E4612">
        <w:rPr>
          <w:bCs/>
          <w:color w:val="000000"/>
          <w:sz w:val="28"/>
          <w:szCs w:val="28"/>
        </w:rPr>
        <w:t>Числовые характеристики рисковых активов и их вычисление.</w:t>
      </w:r>
    </w:p>
    <w:p w14:paraId="32348B37" w14:textId="77777777" w:rsidR="005E4612" w:rsidRPr="005E4612" w:rsidRDefault="005E4612" w:rsidP="005E4612">
      <w:pPr>
        <w:pStyle w:val="a4"/>
        <w:numPr>
          <w:ilvl w:val="0"/>
          <w:numId w:val="20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5E4612">
        <w:rPr>
          <w:bCs/>
          <w:color w:val="000000"/>
          <w:sz w:val="28"/>
          <w:szCs w:val="28"/>
        </w:rPr>
        <w:t xml:space="preserve"> Оптимизация портфеля по критерию «риск-доходность».</w:t>
      </w:r>
    </w:p>
    <w:p w14:paraId="24CD8C55" w14:textId="77777777" w:rsidR="005E4612" w:rsidRPr="005E4612" w:rsidRDefault="005E4612" w:rsidP="005E4612">
      <w:pPr>
        <w:pStyle w:val="a4"/>
        <w:numPr>
          <w:ilvl w:val="0"/>
          <w:numId w:val="20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5E4612">
        <w:rPr>
          <w:bCs/>
          <w:color w:val="000000"/>
          <w:sz w:val="28"/>
          <w:szCs w:val="28"/>
        </w:rPr>
        <w:t xml:space="preserve"> Характеристики портфеля рисковых активов в модели </w:t>
      </w:r>
      <w:r w:rsidRPr="005E4612">
        <w:rPr>
          <w:bCs/>
          <w:color w:val="000000"/>
          <w:sz w:val="28"/>
          <w:szCs w:val="28"/>
          <w:lang w:val="en-US"/>
        </w:rPr>
        <w:t>CAPM</w:t>
      </w:r>
      <w:r w:rsidRPr="005E4612">
        <w:rPr>
          <w:bCs/>
          <w:color w:val="000000"/>
          <w:sz w:val="28"/>
          <w:szCs w:val="28"/>
        </w:rPr>
        <w:t>.</w:t>
      </w:r>
    </w:p>
    <w:p w14:paraId="7C8D5A10" w14:textId="77777777" w:rsidR="005E4612" w:rsidRPr="005E4612" w:rsidRDefault="005E4612" w:rsidP="005E4612">
      <w:pPr>
        <w:pStyle w:val="a4"/>
        <w:numPr>
          <w:ilvl w:val="0"/>
          <w:numId w:val="20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5E4612">
        <w:rPr>
          <w:bCs/>
          <w:color w:val="000000"/>
          <w:sz w:val="28"/>
          <w:szCs w:val="28"/>
        </w:rPr>
        <w:t xml:space="preserve"> Торговые стратегии с использованием производных инструментов.</w:t>
      </w:r>
    </w:p>
    <w:p w14:paraId="55C51910" w14:textId="77777777" w:rsidR="005E4612" w:rsidRPr="00DA4C91" w:rsidRDefault="005E4612" w:rsidP="005E4612">
      <w:pPr>
        <w:suppressAutoHyphens/>
        <w:spacing w:after="0" w:line="360" w:lineRule="auto"/>
        <w:ind w:right="70"/>
        <w:jc w:val="both"/>
        <w:rPr>
          <w:rFonts w:ascii="Times New Roman" w:hAnsi="Times New Roman"/>
          <w:sz w:val="28"/>
          <w:szCs w:val="28"/>
        </w:rPr>
      </w:pPr>
    </w:p>
    <w:p w14:paraId="055F6165" w14:textId="77777777" w:rsidR="00363BF9" w:rsidRDefault="00363BF9" w:rsidP="00D96317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 w:rsidR="00A4298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ы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5D2792"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заданий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A34CF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аудиторной 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контрольной работы</w:t>
      </w:r>
      <w:r w:rsidR="00A4298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14:paraId="3728065B" w14:textId="77777777" w:rsidR="009B51F4" w:rsidRPr="00DA4C91" w:rsidRDefault="00D96317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317">
        <w:rPr>
          <w:rFonts w:ascii="Times New Roman" w:hAnsi="Times New Roman"/>
          <w:sz w:val="28"/>
          <w:szCs w:val="28"/>
        </w:rPr>
        <w:t>1</w:t>
      </w:r>
      <w:r w:rsidR="009B51F4" w:rsidRPr="00471BE3">
        <w:rPr>
          <w:sz w:val="28"/>
          <w:szCs w:val="28"/>
        </w:rPr>
        <w:t xml:space="preserve">. </w:t>
      </w:r>
      <w:r w:rsidR="009B51F4" w:rsidRPr="00DA4C91">
        <w:rPr>
          <w:rFonts w:ascii="Times New Roman" w:hAnsi="Times New Roman"/>
          <w:sz w:val="28"/>
          <w:szCs w:val="28"/>
        </w:rPr>
        <w:t>Номинальная годовая ставка составляет 20.0 %. Найти эффективную годовую ставку в процентах при начислении процентов раз в месяц.</w:t>
      </w:r>
    </w:p>
    <w:p w14:paraId="1588A069" w14:textId="77777777"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2. Сравнить по критерию чистого дисконтированного дохода инвестиционные проекты, заданные следующими потоками платежей:</w:t>
      </w:r>
    </w:p>
    <w:p w14:paraId="357E9D55" w14:textId="77777777" w:rsidR="009B51F4" w:rsidRPr="00DA4C91" w:rsidRDefault="009B51F4" w:rsidP="00D9631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i/>
          <w:sz w:val="28"/>
          <w:szCs w:val="28"/>
        </w:rPr>
        <w:t>A</w:t>
      </w:r>
      <w:r w:rsidRPr="00DA4C91">
        <w:rPr>
          <w:rFonts w:ascii="Times New Roman" w:hAnsi="Times New Roman"/>
          <w:sz w:val="28"/>
          <w:szCs w:val="28"/>
        </w:rPr>
        <w:t> = {(0,-1000</w:t>
      </w:r>
      <w:proofErr w:type="gramStart"/>
      <w:r w:rsidRPr="00DA4C91">
        <w:rPr>
          <w:rFonts w:ascii="Times New Roman" w:hAnsi="Times New Roman"/>
          <w:sz w:val="28"/>
          <w:szCs w:val="28"/>
        </w:rPr>
        <w:t>),(</w:t>
      </w:r>
      <w:proofErr w:type="gramEnd"/>
      <w:r w:rsidRPr="00DA4C91">
        <w:rPr>
          <w:rFonts w:ascii="Times New Roman" w:hAnsi="Times New Roman"/>
          <w:sz w:val="28"/>
          <w:szCs w:val="28"/>
        </w:rPr>
        <w:t>1,300),(2,200),(3,100),(4,100),(5,800)};</w:t>
      </w:r>
    </w:p>
    <w:p w14:paraId="5566A0C4" w14:textId="77777777" w:rsidR="009B51F4" w:rsidRPr="00DA4C91" w:rsidRDefault="009B51F4" w:rsidP="00D9631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i/>
          <w:sz w:val="28"/>
          <w:szCs w:val="28"/>
        </w:rPr>
        <w:t>B</w:t>
      </w:r>
      <w:r w:rsidRPr="00DA4C91">
        <w:rPr>
          <w:rFonts w:ascii="Times New Roman" w:hAnsi="Times New Roman"/>
          <w:sz w:val="28"/>
          <w:szCs w:val="28"/>
        </w:rPr>
        <w:t> = {(0,-1000</w:t>
      </w:r>
      <w:proofErr w:type="gramStart"/>
      <w:r w:rsidRPr="00DA4C91">
        <w:rPr>
          <w:rFonts w:ascii="Times New Roman" w:hAnsi="Times New Roman"/>
          <w:sz w:val="28"/>
          <w:szCs w:val="28"/>
        </w:rPr>
        <w:t>),(</w:t>
      </w:r>
      <w:proofErr w:type="gramEnd"/>
      <w:r w:rsidRPr="00DA4C91">
        <w:rPr>
          <w:rFonts w:ascii="Times New Roman" w:hAnsi="Times New Roman"/>
          <w:sz w:val="28"/>
          <w:szCs w:val="28"/>
        </w:rPr>
        <w:t>1,800),(2,100),(3,100),(4,200),(5,300)}.</w:t>
      </w:r>
    </w:p>
    <w:p w14:paraId="5D3265B4" w14:textId="77777777"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lastRenderedPageBreak/>
        <w:t>Ставка дисконтирования 10%.</w:t>
      </w:r>
    </w:p>
    <w:p w14:paraId="717496CF" w14:textId="77777777"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3. Заем величины 14000.0 взят на 10 лет под 9.0 % годовых. Погашаться будет ежегодными равными выплатами. Найти размер выплат.</w:t>
      </w:r>
    </w:p>
    <w:p w14:paraId="20CA7D09" w14:textId="77777777"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4. Найти текущую стоимость облигации номинальной стоимостью 2000,00 руб., сроком погашения 11 лет, годовой купонной ставкой 14% при процентной ставке 20% годовых.</w:t>
      </w:r>
    </w:p>
    <w:p w14:paraId="132B833C" w14:textId="77777777"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 xml:space="preserve">5. Облигация продается по номинальной стоимости со сроком погашения 13 лет и купонной ставкой 6.0 % (с ежегодной выплатой). Найти ее </w:t>
      </w:r>
      <w:proofErr w:type="spellStart"/>
      <w:r w:rsidRPr="00DA4C91">
        <w:rPr>
          <w:rFonts w:ascii="Times New Roman" w:hAnsi="Times New Roman"/>
          <w:sz w:val="28"/>
          <w:szCs w:val="28"/>
        </w:rPr>
        <w:t>дюрацию</w:t>
      </w:r>
      <w:proofErr w:type="spellEnd"/>
      <w:r w:rsidRPr="00DA4C91">
        <w:rPr>
          <w:rFonts w:ascii="Times New Roman" w:hAnsi="Times New Roman"/>
          <w:sz w:val="28"/>
          <w:szCs w:val="28"/>
        </w:rPr>
        <w:t xml:space="preserve">. Пусть доходность облигации увеличилась до 8.0 %. Описать изменение </w:t>
      </w:r>
      <w:proofErr w:type="spellStart"/>
      <w:r w:rsidRPr="00DA4C91">
        <w:rPr>
          <w:rFonts w:ascii="Times New Roman" w:hAnsi="Times New Roman"/>
          <w:sz w:val="28"/>
          <w:szCs w:val="28"/>
        </w:rPr>
        <w:t>дюрации</w:t>
      </w:r>
      <w:proofErr w:type="spellEnd"/>
      <w:r w:rsidRPr="00DA4C91">
        <w:rPr>
          <w:rFonts w:ascii="Times New Roman" w:hAnsi="Times New Roman"/>
          <w:sz w:val="28"/>
          <w:szCs w:val="28"/>
        </w:rPr>
        <w:t>. Ответ обосновать.</w:t>
      </w:r>
    </w:p>
    <w:p w14:paraId="07565AC9" w14:textId="77777777" w:rsidR="009B51F4" w:rsidRDefault="009B51F4" w:rsidP="003674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6. Менеджеру нужно выплатить через 7 лет сумму 1 млн. руб. У него есть возможность инвестировать средства в бескупонные облигации двух видов: а) номинальной стоимостью 5,7914 тыс. руб. и сроком погашения 4 года; б) номинальной стоимостью 21,719 тыс. руб. и сроком погашения 16 лет. Определить, сколько облигаций каждого вида следует приобрести, чтобы защитить средства от возможного изменения процентной ставки, которая в данный момент равна 9%.</w:t>
      </w:r>
    </w:p>
    <w:p w14:paraId="16E57729" w14:textId="77777777" w:rsidR="00A34CF4" w:rsidRPr="00A34CF4" w:rsidRDefault="00A34CF4" w:rsidP="00A34CF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34CF4">
        <w:rPr>
          <w:rFonts w:ascii="Times New Roman" w:hAnsi="Times New Roman"/>
          <w:b/>
          <w:i/>
          <w:sz w:val="28"/>
          <w:szCs w:val="28"/>
        </w:rPr>
        <w:t>Пример заданий домашней контрольной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34CF4">
        <w:rPr>
          <w:rFonts w:ascii="Times New Roman" w:hAnsi="Times New Roman"/>
          <w:b/>
          <w:i/>
          <w:sz w:val="28"/>
          <w:szCs w:val="28"/>
        </w:rPr>
        <w:t>работы</w:t>
      </w:r>
    </w:p>
    <w:p w14:paraId="7C1924D3" w14:textId="77777777" w:rsidR="00E901B0" w:rsidRPr="005E4612" w:rsidRDefault="00A34CF4" w:rsidP="005E46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E4612">
        <w:rPr>
          <w:rFonts w:ascii="Times New Roman" w:hAnsi="Times New Roman"/>
          <w:sz w:val="28"/>
          <w:szCs w:val="28"/>
        </w:rPr>
        <w:t xml:space="preserve"> </w:t>
      </w:r>
      <w:r w:rsidR="00E901B0" w:rsidRPr="005E4612">
        <w:rPr>
          <w:rFonts w:ascii="Times New Roman" w:hAnsi="Times New Roman"/>
          <w:sz w:val="28"/>
          <w:szCs w:val="28"/>
        </w:rPr>
        <w:t>С помощью Интернет-ресурсов получить таблицу значений цен закрытия за 30 дней о трех компаниях, входящих в индекс голубых фишек РТС.</w:t>
      </w:r>
    </w:p>
    <w:p w14:paraId="6BA6B70C" w14:textId="77777777" w:rsidR="00E901B0" w:rsidRPr="00345987" w:rsidRDefault="00A34CF4" w:rsidP="005E4612">
      <w:pPr>
        <w:pStyle w:val="af8"/>
        <w:ind w:left="709" w:firstLine="0"/>
      </w:pPr>
      <w:r>
        <w:t>2</w:t>
      </w:r>
      <w:r w:rsidR="005E4612">
        <w:t xml:space="preserve">. </w:t>
      </w:r>
      <w:r w:rsidR="00E901B0">
        <w:t xml:space="preserve">Вычислить </w:t>
      </w:r>
      <w:r w:rsidR="00E901B0" w:rsidRPr="00E901B0">
        <w:rPr>
          <w:rFonts w:eastAsia="Times New Roman"/>
        </w:rPr>
        <w:t>ожидаемую доходность и волатильность выбранных активов.</w:t>
      </w:r>
    </w:p>
    <w:p w14:paraId="75C9460F" w14:textId="77777777" w:rsidR="00E901B0" w:rsidRDefault="00A34CF4" w:rsidP="005E4612">
      <w:pPr>
        <w:pStyle w:val="af8"/>
        <w:ind w:left="709" w:firstLine="0"/>
      </w:pPr>
      <w:r>
        <w:t>3</w:t>
      </w:r>
      <w:r w:rsidR="005E4612">
        <w:t xml:space="preserve">. </w:t>
      </w:r>
      <w:r w:rsidR="00E901B0">
        <w:t>Получить значения индекса РТС за тот же период и использовать полученные сведения при расчете рыночного портфеля.</w:t>
      </w:r>
    </w:p>
    <w:p w14:paraId="4591B3A5" w14:textId="77777777" w:rsidR="00E901B0" w:rsidRPr="00345987" w:rsidRDefault="00A34CF4" w:rsidP="005E4612">
      <w:pPr>
        <w:pStyle w:val="af8"/>
        <w:ind w:left="709" w:firstLine="0"/>
      </w:pPr>
      <w:r>
        <w:t>4</w:t>
      </w:r>
      <w:r w:rsidR="005E4612">
        <w:t xml:space="preserve">. </w:t>
      </w:r>
      <w:r w:rsidR="00E901B0">
        <w:t>Построить эффективную границу.</w:t>
      </w:r>
    </w:p>
    <w:p w14:paraId="01A5A713" w14:textId="77777777" w:rsidR="00E901B0" w:rsidRDefault="00A34CF4" w:rsidP="005E4612">
      <w:pPr>
        <w:pStyle w:val="af8"/>
        <w:ind w:left="709" w:firstLine="0"/>
      </w:pPr>
      <w:r>
        <w:t>5</w:t>
      </w:r>
      <w:r w:rsidR="005E4612">
        <w:t xml:space="preserve">. </w:t>
      </w:r>
      <w:r w:rsidR="00E901B0">
        <w:t>Построить эффективную границу при условии запрета коротких продаж.</w:t>
      </w:r>
    </w:p>
    <w:p w14:paraId="4B07271E" w14:textId="77777777" w:rsidR="00E901B0" w:rsidRPr="00345987" w:rsidRDefault="00A34CF4" w:rsidP="005E4612">
      <w:pPr>
        <w:pStyle w:val="af8"/>
        <w:ind w:left="709" w:firstLine="0"/>
      </w:pPr>
      <w:r>
        <w:t>6</w:t>
      </w:r>
      <w:r w:rsidR="005E4612">
        <w:t xml:space="preserve">. </w:t>
      </w:r>
      <w:r w:rsidR="00E901B0">
        <w:t xml:space="preserve">Рассчитать коэффициенты альфа и бета (в качестве </w:t>
      </w:r>
      <w:proofErr w:type="spellStart"/>
      <w:r w:rsidR="00E901B0">
        <w:t>безрисковой</w:t>
      </w:r>
      <w:proofErr w:type="spellEnd"/>
      <w:r w:rsidR="00E901B0">
        <w:t xml:space="preserve"> ставки взять ставку по инструментам фиксированной доходности).</w:t>
      </w:r>
    </w:p>
    <w:p w14:paraId="6C7491F9" w14:textId="77777777" w:rsidR="00E901B0" w:rsidRDefault="00A34CF4" w:rsidP="005E4612">
      <w:pPr>
        <w:pStyle w:val="af8"/>
        <w:ind w:left="709" w:firstLine="0"/>
      </w:pPr>
      <w:r>
        <w:t>7</w:t>
      </w:r>
      <w:r w:rsidR="005E4612">
        <w:t xml:space="preserve">. </w:t>
      </w:r>
      <w:r w:rsidR="00E901B0">
        <w:t xml:space="preserve">Написать уравнения: линия рынка капитала </w:t>
      </w:r>
      <w:r w:rsidR="00E901B0">
        <w:rPr>
          <w:lang w:val="en-US"/>
        </w:rPr>
        <w:t>CML</w:t>
      </w:r>
      <w:r w:rsidR="00E901B0" w:rsidRPr="00345987">
        <w:t xml:space="preserve">, </w:t>
      </w:r>
      <w:r w:rsidR="00E901B0" w:rsidRPr="00E901B0">
        <w:t>SML</w:t>
      </w:r>
      <w:r w:rsidR="00E901B0" w:rsidRPr="00345987">
        <w:t>.</w:t>
      </w:r>
    </w:p>
    <w:p w14:paraId="29504CEC" w14:textId="2D70CE47" w:rsidR="00896E1C" w:rsidRDefault="00896E1C" w:rsidP="005E4612">
      <w:pPr>
        <w:pStyle w:val="af8"/>
        <w:ind w:left="709" w:firstLine="0"/>
      </w:pPr>
      <w:r>
        <w:t xml:space="preserve">8. Пик доходов компании по производству мороженого приходится на середину лета и достигает 150 тыс. руб. в. день. Минимальные доходы компания </w:t>
      </w:r>
      <w:r>
        <w:lastRenderedPageBreak/>
        <w:t xml:space="preserve">имеет в середине зимы, и они составляют </w:t>
      </w:r>
      <w:r w:rsidR="00EB07A5">
        <w:t>8</w:t>
      </w:r>
      <w:r>
        <w:t xml:space="preserve">0 тыс. руб. в день. </w:t>
      </w:r>
      <w:r w:rsidR="00EB07A5">
        <w:t>Фиксированные затраты составляют 10 тыс. руб. в день. Переменные затраты составляют 40% дохода. Оценить чистый приведенный доход компании за год.</w:t>
      </w:r>
    </w:p>
    <w:p w14:paraId="4F10EE39" w14:textId="5BA6556E" w:rsidR="00D96317" w:rsidRPr="00EB07A5" w:rsidRDefault="00D96317" w:rsidP="00D96317">
      <w:pPr>
        <w:pStyle w:val="af8"/>
        <w:ind w:left="709" w:firstLine="0"/>
        <w:rPr>
          <w:b/>
        </w:rPr>
      </w:pPr>
    </w:p>
    <w:p w14:paraId="578FE8C8" w14:textId="77777777" w:rsidR="005276B4" w:rsidRPr="00A4298A" w:rsidRDefault="005276B4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 w:rsidR="007B4BC4"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A4298A"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Факультета информационных технологий и анализа больших данных</w:t>
      </w:r>
      <w:r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46E225F6" w14:textId="77777777" w:rsidR="009526E2" w:rsidRDefault="004439BC" w:rsidP="00D96317">
      <w:pPr>
        <w:pStyle w:val="2"/>
        <w:jc w:val="both"/>
      </w:pPr>
      <w:bookmarkStart w:id="16" w:name="_Toc149401759"/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6"/>
    </w:p>
    <w:p w14:paraId="6CD71805" w14:textId="77777777" w:rsidR="009526E2" w:rsidRPr="00A4298A" w:rsidRDefault="009526E2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429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A4298A">
        <w:rPr>
          <w:rFonts w:ascii="Times New Roman" w:hAnsi="Times New Roman"/>
          <w:b/>
          <w:i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 w:rsidRPr="00A4298A">
        <w:rPr>
          <w:rFonts w:ascii="Times New Roman" w:hAnsi="Times New Roman"/>
          <w:b/>
          <w:i/>
          <w:sz w:val="28"/>
          <w:szCs w:val="28"/>
        </w:rPr>
        <w:t>(</w:t>
      </w:r>
      <w:r w:rsidR="00A14E08" w:rsidRPr="00A4298A">
        <w:rPr>
          <w:rFonts w:ascii="Times New Roman" w:hAnsi="Times New Roman"/>
          <w:b/>
          <w:i/>
          <w:sz w:val="28"/>
          <w:szCs w:val="28"/>
        </w:rPr>
        <w:t xml:space="preserve">перечень компетенций) </w:t>
      </w:r>
      <w:r w:rsidRPr="00A4298A">
        <w:rPr>
          <w:rFonts w:ascii="Times New Roman" w:hAnsi="Times New Roman"/>
          <w:b/>
          <w:i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 w:rsidRPr="00A4298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12C166DD" w14:textId="64208A50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4F66F8AD" w14:textId="24B844EF" w:rsidR="007B0F83" w:rsidRPr="007B0F83" w:rsidRDefault="007B0F83" w:rsidP="007B0F83">
      <w:pPr>
        <w:spacing w:after="0" w:line="360" w:lineRule="auto"/>
        <w:ind w:right="-28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>Таблица 5</w:t>
      </w:r>
    </w:p>
    <w:p w14:paraId="2093E742" w14:textId="77777777" w:rsidR="008A48C7" w:rsidRPr="008A48C7" w:rsidRDefault="008A48C7" w:rsidP="008A48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976"/>
      </w:tblGrid>
      <w:tr w:rsidR="008A48C7" w:rsidRPr="008A48C7" w14:paraId="0011732E" w14:textId="7777777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51B8094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20910B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B6946AF" w14:textId="77777777" w:rsidR="008A48C7" w:rsidRPr="008A48C7" w:rsidRDefault="008A48C7" w:rsidP="00035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C992CB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373A9E" w:rsidRPr="008A48C7" w14:paraId="01050239" w14:textId="77777777" w:rsidTr="008A52F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7C61E3" w14:textId="77777777" w:rsidR="00373A9E" w:rsidRPr="00F334DF" w:rsidRDefault="00373A9E" w:rsidP="00414A6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D1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Способность принимать обоснованные экономические решения в различных областях жизнедеятельности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(УК-13)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6C40175" w14:textId="77777777" w:rsidR="00373A9E" w:rsidRPr="00953568" w:rsidRDefault="00373A9E" w:rsidP="009535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56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7878AB42" w14:textId="77777777" w:rsidR="00373A9E" w:rsidRPr="008A48C7" w:rsidRDefault="00373A9E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84F074D" w14:textId="77777777" w:rsidR="00373A9E" w:rsidRPr="00617CE6" w:rsidRDefault="00373A9E" w:rsidP="008A48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основы естественных наук, математики и информатики, используемые при решении прикладных задач в экономике и финансах, основные концепции и теории, связанные с прикладной математикой, необходимые для решения экономических задач</w:t>
            </w:r>
          </w:p>
          <w:p w14:paraId="1AD7E66C" w14:textId="77777777" w:rsidR="00373A9E" w:rsidRPr="00617CE6" w:rsidRDefault="00373A9E" w:rsidP="008A4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AF81B7" w14:textId="77777777" w:rsidR="00373A9E" w:rsidRPr="008A48C7" w:rsidRDefault="00373A9E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математические модели прикладных задач, - применять основные математические методы для количественного и качественного исследования математических моделей, возникающих при решении прикладных задач в области финансов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3104A6E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B6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Типовое задание</w:t>
            </w:r>
            <w:r>
              <w:rPr>
                <w:rFonts w:ascii="Times New Roman" w:hAnsi="Times New Roman"/>
                <w:sz w:val="24"/>
                <w:szCs w:val="24"/>
              </w:rPr>
              <w:t>. Зная денежные потоки, связанные с инвестиционным проектом, вычислить показатели его эффективности.</w:t>
            </w:r>
          </w:p>
          <w:p w14:paraId="33044EF4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55BD2F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47860C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EE4943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7D4D15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02EBE2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1FFAFD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ECBD76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2D33F5" w14:textId="77777777" w:rsidR="00373A9E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B6C">
              <w:rPr>
                <w:rFonts w:ascii="Times New Roman" w:hAnsi="Times New Roman"/>
                <w:i/>
                <w:sz w:val="24"/>
                <w:szCs w:val="24"/>
              </w:rPr>
              <w:t>Типовое задание</w:t>
            </w:r>
            <w:r>
              <w:rPr>
                <w:rFonts w:ascii="Times New Roman" w:hAnsi="Times New Roman"/>
                <w:sz w:val="24"/>
                <w:szCs w:val="24"/>
              </w:rPr>
              <w:t>. Принять инвестиционное решение в условиях инфляции</w:t>
            </w:r>
          </w:p>
          <w:p w14:paraId="452EFA8C" w14:textId="77777777" w:rsidR="00373A9E" w:rsidRPr="00CC1B6C" w:rsidRDefault="00373A9E" w:rsidP="000B1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B6C">
              <w:rPr>
                <w:rFonts w:ascii="Times New Roman" w:hAnsi="Times New Roman"/>
                <w:i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>. Инфляция по национальной валюте составляет 6%, инфляция по иностранно валюте – 5%. Обменный курс – 15 руб. за единицу ин. валюты. Процентная ставка по депозитам</w:t>
            </w:r>
            <w:r w:rsidR="00E2784E">
              <w:rPr>
                <w:rFonts w:ascii="Times New Roman" w:hAnsi="Times New Roman"/>
                <w:sz w:val="24"/>
                <w:szCs w:val="24"/>
              </w:rPr>
              <w:t xml:space="preserve"> в отечественной валюте 10%, по ин. валюте – 3%. Инвестор располагает капиталом в 1 млн. руб. Определить, при каких прогнозных значениях обменного курса капитал целесообразно разместить на депозит в отечественной валюте, а при каких – перевести в ин. валюту и разместить на депозите в ин. валюте.</w:t>
            </w:r>
          </w:p>
          <w:p w14:paraId="364E9DB5" w14:textId="77777777" w:rsidR="00373A9E" w:rsidRPr="008A48C7" w:rsidRDefault="00373A9E" w:rsidP="007C36E0">
            <w:pPr>
              <w:spacing w:after="0" w:line="240" w:lineRule="auto"/>
              <w:ind w:left="-125" w:firstLine="1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3A9E" w:rsidRPr="008A48C7" w14:paraId="3CDF574E" w14:textId="77777777" w:rsidTr="00835352">
        <w:trPr>
          <w:trHeight w:val="1239"/>
        </w:trPr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2F38A" w14:textId="77777777" w:rsidR="00373A9E" w:rsidRPr="008A48C7" w:rsidRDefault="00373A9E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5B5BCC5" w14:textId="77777777" w:rsidR="00373A9E" w:rsidRPr="008A48C7" w:rsidRDefault="00373A9E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2784E">
              <w:rPr>
                <w:rFonts w:ascii="Times New Roman" w:eastAsia="Times New Roman" w:hAnsi="Times New Roman"/>
                <w:sz w:val="24"/>
                <w:szCs w:val="24"/>
              </w:rPr>
              <w:t>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178304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модели принятия оптимальных инвестиционных решений, методы построения оптимальных портфелей ценных бумаг</w:t>
            </w:r>
          </w:p>
          <w:p w14:paraId="390A2C29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4CF689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9AD736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3F0C9C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D375EA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5F8984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2B824B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323C1B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38AEE0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99A3C4" w14:textId="77777777" w:rsidR="00373A9E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2C4841" w14:textId="77777777" w:rsidR="00373A9E" w:rsidRPr="00B33A73" w:rsidRDefault="00373A9E" w:rsidP="008A4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DCCC58" w14:textId="77777777" w:rsidR="00373A9E" w:rsidRPr="008A48C7" w:rsidRDefault="00373A9E" w:rsidP="008A48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корректно применя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ть методы и модели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финансовой математики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оценки состояния и прогноза развития экономических явлений и процессов в </w:t>
            </w:r>
            <w:r w:rsidRPr="00884E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сфере финансов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D04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интерпретировать и анализировать результаты исследования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980091" w14:textId="77777777" w:rsidR="00373A9E" w:rsidRDefault="00A9343E" w:rsidP="00814F9E">
            <w:pPr>
              <w:pStyle w:val="Default"/>
              <w:rPr>
                <w:sz w:val="23"/>
                <w:szCs w:val="23"/>
              </w:rPr>
            </w:pPr>
            <w:r w:rsidRPr="00CC1B6C">
              <w:rPr>
                <w:i/>
              </w:rPr>
              <w:lastRenderedPageBreak/>
              <w:t>Типовое задание</w:t>
            </w:r>
            <w:r>
              <w:t xml:space="preserve">. </w:t>
            </w:r>
            <w:r w:rsidR="00373A9E">
              <w:rPr>
                <w:sz w:val="23"/>
                <w:szCs w:val="23"/>
              </w:rPr>
              <w:t xml:space="preserve">Используя </w:t>
            </w:r>
            <w:proofErr w:type="spellStart"/>
            <w:r w:rsidR="00373A9E">
              <w:rPr>
                <w:sz w:val="23"/>
                <w:szCs w:val="23"/>
              </w:rPr>
              <w:t>Excel</w:t>
            </w:r>
            <w:proofErr w:type="spellEnd"/>
            <w:r w:rsidR="00373A9E">
              <w:rPr>
                <w:sz w:val="23"/>
                <w:szCs w:val="23"/>
              </w:rPr>
              <w:t xml:space="preserve">, создать расчетную таблицу для получения нижеуказанных величин с помощью интернет- ресурсов, получить таблицу значений цен закрытия за 30 дней о трех компаниях, входящих в индекс голубых фишек РТС. Вычислить ожидаемую доходность и волатильность выбранных активов. Получить значения индекса РТС за тот же период и рассчитать параметры оптимального портфеля, составленного из выбранных активов. </w:t>
            </w:r>
          </w:p>
          <w:p w14:paraId="085AA826" w14:textId="77777777" w:rsidR="00373A9E" w:rsidRDefault="00373A9E" w:rsidP="00814F9E">
            <w:pPr>
              <w:pStyle w:val="Default"/>
              <w:rPr>
                <w:rFonts w:eastAsia="Times New Roman"/>
              </w:rPr>
            </w:pPr>
          </w:p>
          <w:p w14:paraId="18F17BBF" w14:textId="77777777" w:rsidR="00373A9E" w:rsidRDefault="00A9343E" w:rsidP="00F00126">
            <w:pPr>
              <w:pStyle w:val="Default"/>
              <w:rPr>
                <w:sz w:val="23"/>
                <w:szCs w:val="23"/>
              </w:rPr>
            </w:pPr>
            <w:r w:rsidRPr="00CC1B6C">
              <w:rPr>
                <w:i/>
              </w:rPr>
              <w:t>Типовое задание</w:t>
            </w:r>
            <w:r>
              <w:t xml:space="preserve">. </w:t>
            </w:r>
            <w:r>
              <w:rPr>
                <w:sz w:val="23"/>
                <w:szCs w:val="23"/>
              </w:rPr>
              <w:t xml:space="preserve">Рассчитать приведенную стоимость годового денежного потока выручки небольшой компании по продаже мороженого, считая, что максимум продаж приходится </w:t>
            </w:r>
            <w:r>
              <w:rPr>
                <w:sz w:val="23"/>
                <w:szCs w:val="23"/>
              </w:rPr>
              <w:lastRenderedPageBreak/>
              <w:t>на середину лета, а минимум на середину зимы.</w:t>
            </w:r>
            <w:r w:rsidR="00373A9E">
              <w:rPr>
                <w:sz w:val="23"/>
                <w:szCs w:val="23"/>
              </w:rPr>
              <w:t xml:space="preserve"> </w:t>
            </w:r>
          </w:p>
          <w:p w14:paraId="0324FBDF" w14:textId="77777777" w:rsidR="00373A9E" w:rsidRPr="008A48C7" w:rsidRDefault="00373A9E" w:rsidP="00D40B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7283C6C" w14:textId="77777777" w:rsidR="00EB07A5" w:rsidRPr="00EB07A5" w:rsidRDefault="00EB07A5" w:rsidP="007B0F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D62AA2" w14:textId="77777777" w:rsidR="007B0F83" w:rsidRPr="00EB07A5" w:rsidRDefault="007B0F83" w:rsidP="00F77CB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07A5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1A2E55F5" w14:textId="77777777" w:rsidR="007B0F83" w:rsidRPr="007B0F83" w:rsidRDefault="007B0F83" w:rsidP="00F77C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5F251524" w14:textId="77777777" w:rsidR="00360FC4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A8F3B3" w14:textId="77777777" w:rsidR="00835352" w:rsidRDefault="00B1506F" w:rsidP="00B1506F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Примерные вопросы для подготовки к </w:t>
      </w:r>
      <w:r w:rsidR="00A34CF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э</w:t>
      </w:r>
      <w:r w:rsidR="0083523D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кзамену</w:t>
      </w:r>
    </w:p>
    <w:p w14:paraId="6899E9E6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Временная и денежные шкалы. </w:t>
      </w:r>
    </w:p>
    <w:p w14:paraId="73AF0E85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Процент. Процентная ставка. Простые и сложные проценты. </w:t>
      </w:r>
    </w:p>
    <w:p w14:paraId="1DCCE8B9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Эквивалентность ставок в схеме сложных процентов. </w:t>
      </w:r>
    </w:p>
    <w:p w14:paraId="5908C3F8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Дисконт. Учетная ставка. Краткосрочные долговые обязательства. </w:t>
      </w:r>
    </w:p>
    <w:p w14:paraId="4052D4DD" w14:textId="77777777" w:rsidR="00B1506F" w:rsidRDefault="00B1506F" w:rsidP="00F77CB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Учет инфляции в оценивании простых кредитных сделок. Реальная и номинальная ставки сделки. </w:t>
      </w:r>
    </w:p>
    <w:p w14:paraId="44BCFEF9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Денежные потоки и их числовые характеристики. </w:t>
      </w:r>
    </w:p>
    <w:p w14:paraId="218E6462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Финансовые потоки в схеме простых процентов. </w:t>
      </w:r>
    </w:p>
    <w:p w14:paraId="6EADD9D7" w14:textId="77777777" w:rsidR="00B1506F" w:rsidRDefault="0083523D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1506F">
        <w:rPr>
          <w:sz w:val="28"/>
          <w:szCs w:val="28"/>
        </w:rPr>
        <w:t xml:space="preserve">. Регулярные потоки. </w:t>
      </w:r>
    </w:p>
    <w:p w14:paraId="1E8B0FEF" w14:textId="77777777" w:rsidR="00B1506F" w:rsidRDefault="0083523D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1506F">
        <w:rPr>
          <w:sz w:val="28"/>
          <w:szCs w:val="28"/>
        </w:rPr>
        <w:t xml:space="preserve">. Внутренняя норма доходности. </w:t>
      </w:r>
    </w:p>
    <w:p w14:paraId="57EEFCFE" w14:textId="4CF8085E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523D">
        <w:rPr>
          <w:sz w:val="28"/>
          <w:szCs w:val="28"/>
        </w:rPr>
        <w:t>0</w:t>
      </w:r>
      <w:r>
        <w:rPr>
          <w:sz w:val="28"/>
          <w:szCs w:val="28"/>
        </w:rPr>
        <w:t>. Будущая и текущая стоимости де</w:t>
      </w:r>
      <w:r w:rsidR="00947683">
        <w:rPr>
          <w:sz w:val="28"/>
          <w:szCs w:val="28"/>
        </w:rPr>
        <w:t>нежных сумм в схеме сложных про</w:t>
      </w:r>
      <w:r>
        <w:rPr>
          <w:sz w:val="28"/>
          <w:szCs w:val="28"/>
        </w:rPr>
        <w:t xml:space="preserve">центов. </w:t>
      </w:r>
    </w:p>
    <w:p w14:paraId="066C8CD2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523D">
        <w:rPr>
          <w:sz w:val="28"/>
          <w:szCs w:val="28"/>
        </w:rPr>
        <w:t>1</w:t>
      </w:r>
      <w:r>
        <w:rPr>
          <w:sz w:val="28"/>
          <w:szCs w:val="28"/>
        </w:rPr>
        <w:t xml:space="preserve">. Ренты в схеме простых процентов. </w:t>
      </w:r>
    </w:p>
    <w:p w14:paraId="0D630106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523D">
        <w:rPr>
          <w:sz w:val="28"/>
          <w:szCs w:val="28"/>
        </w:rPr>
        <w:t>2</w:t>
      </w:r>
      <w:r>
        <w:rPr>
          <w:sz w:val="28"/>
          <w:szCs w:val="28"/>
        </w:rPr>
        <w:t xml:space="preserve">. Планирование погашения долгосрочной задолженности. </w:t>
      </w:r>
    </w:p>
    <w:p w14:paraId="2A2B0784" w14:textId="77777777"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523D">
        <w:rPr>
          <w:sz w:val="28"/>
          <w:szCs w:val="28"/>
        </w:rPr>
        <w:t>3</w:t>
      </w:r>
      <w:r>
        <w:rPr>
          <w:sz w:val="28"/>
          <w:szCs w:val="28"/>
        </w:rPr>
        <w:t xml:space="preserve">. Стандартные ренты. p-срочные ренты. </w:t>
      </w:r>
    </w:p>
    <w:p w14:paraId="4FCC1F9B" w14:textId="77777777" w:rsidR="00B1506F" w:rsidRDefault="0083523D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B1506F">
        <w:rPr>
          <w:sz w:val="28"/>
          <w:szCs w:val="28"/>
        </w:rPr>
        <w:t xml:space="preserve">. Финансовые операции с ценными бумагами. </w:t>
      </w:r>
    </w:p>
    <w:p w14:paraId="64E5502D" w14:textId="77777777" w:rsidR="00B1506F" w:rsidRDefault="00B1506F" w:rsidP="00D96317">
      <w:pPr>
        <w:pStyle w:val="Default"/>
        <w:spacing w:after="197"/>
        <w:ind w:firstLine="709"/>
        <w:jc w:val="both"/>
        <w:rPr>
          <w:color w:val="auto"/>
        </w:rPr>
      </w:pPr>
      <w:r>
        <w:rPr>
          <w:sz w:val="28"/>
          <w:szCs w:val="28"/>
        </w:rPr>
        <w:lastRenderedPageBreak/>
        <w:t>1</w:t>
      </w:r>
      <w:r w:rsidR="0083523D">
        <w:rPr>
          <w:sz w:val="28"/>
          <w:szCs w:val="28"/>
        </w:rPr>
        <w:t>5</w:t>
      </w:r>
      <w:r>
        <w:rPr>
          <w:sz w:val="28"/>
          <w:szCs w:val="28"/>
        </w:rPr>
        <w:t xml:space="preserve">. Инвестирование и инвестиционные активы. </w:t>
      </w:r>
    </w:p>
    <w:p w14:paraId="4C41CA81" w14:textId="77777777"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3523D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. Облигации. Доходность облигаций. </w:t>
      </w:r>
    </w:p>
    <w:p w14:paraId="13028FE2" w14:textId="77777777"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3523D"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</w:rPr>
        <w:t xml:space="preserve">. Свойства облигаций. </w:t>
      </w:r>
      <w:proofErr w:type="spellStart"/>
      <w:r>
        <w:rPr>
          <w:color w:val="auto"/>
          <w:sz w:val="28"/>
          <w:szCs w:val="28"/>
        </w:rPr>
        <w:t>Дюрация</w:t>
      </w:r>
      <w:proofErr w:type="spellEnd"/>
      <w:r>
        <w:rPr>
          <w:color w:val="auto"/>
          <w:sz w:val="28"/>
          <w:szCs w:val="28"/>
        </w:rPr>
        <w:t xml:space="preserve"> и выпуклость. </w:t>
      </w:r>
    </w:p>
    <w:p w14:paraId="64567C7C" w14:textId="77777777"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3523D"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 xml:space="preserve">. Основные параметры облигации. Связь рыночной цены и доходности. </w:t>
      </w:r>
    </w:p>
    <w:p w14:paraId="64F28167" w14:textId="77777777" w:rsidR="00B1506F" w:rsidRDefault="0083523D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</w:t>
      </w:r>
      <w:r w:rsidR="00B1506F">
        <w:rPr>
          <w:color w:val="auto"/>
          <w:sz w:val="28"/>
          <w:szCs w:val="28"/>
        </w:rPr>
        <w:t xml:space="preserve">. </w:t>
      </w:r>
      <w:proofErr w:type="spellStart"/>
      <w:r w:rsidR="00B1506F">
        <w:rPr>
          <w:color w:val="auto"/>
          <w:sz w:val="28"/>
          <w:szCs w:val="28"/>
        </w:rPr>
        <w:t>Дюрация</w:t>
      </w:r>
      <w:proofErr w:type="spellEnd"/>
      <w:r w:rsidR="00B1506F">
        <w:rPr>
          <w:color w:val="auto"/>
          <w:sz w:val="28"/>
          <w:szCs w:val="28"/>
        </w:rPr>
        <w:t xml:space="preserve"> потока платежей и ее свойства. </w:t>
      </w:r>
    </w:p>
    <w:p w14:paraId="465B3CE3" w14:textId="77777777" w:rsidR="00B1506F" w:rsidRDefault="00B1506F" w:rsidP="0083523D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83523D">
        <w:rPr>
          <w:color w:val="auto"/>
          <w:sz w:val="28"/>
          <w:szCs w:val="28"/>
        </w:rPr>
        <w:t>0</w:t>
      </w:r>
      <w:r>
        <w:rPr>
          <w:color w:val="auto"/>
          <w:sz w:val="28"/>
          <w:szCs w:val="28"/>
        </w:rPr>
        <w:t xml:space="preserve">. Иммунизация портфеля облигаций. </w:t>
      </w:r>
    </w:p>
    <w:p w14:paraId="353B9C98" w14:textId="77777777" w:rsidR="00B1506F" w:rsidRPr="00B1506F" w:rsidRDefault="0083523D" w:rsidP="0083523D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21</w:t>
      </w:r>
      <w:r w:rsidR="00B1506F" w:rsidRPr="00B1506F">
        <w:rPr>
          <w:color w:val="auto"/>
          <w:sz w:val="28"/>
          <w:szCs w:val="28"/>
        </w:rPr>
        <w:t xml:space="preserve">. Основные понятия портфельного анализа. Оптимальный портфель. </w:t>
      </w:r>
    </w:p>
    <w:p w14:paraId="4AF33BAD" w14:textId="77777777" w:rsidR="00B1506F" w:rsidRPr="00B1506F" w:rsidRDefault="0083523D" w:rsidP="0083523D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B1506F" w:rsidRPr="00B1506F">
        <w:rPr>
          <w:color w:val="auto"/>
          <w:sz w:val="28"/>
          <w:szCs w:val="28"/>
        </w:rPr>
        <w:t xml:space="preserve">2. Оптимальный портфель при наличии </w:t>
      </w:r>
      <w:proofErr w:type="spellStart"/>
      <w:r w:rsidR="00B1506F" w:rsidRPr="00B1506F">
        <w:rPr>
          <w:color w:val="auto"/>
          <w:sz w:val="28"/>
          <w:szCs w:val="28"/>
        </w:rPr>
        <w:t>безрисковой</w:t>
      </w:r>
      <w:proofErr w:type="spellEnd"/>
      <w:r w:rsidR="00B1506F" w:rsidRPr="00B1506F">
        <w:rPr>
          <w:color w:val="auto"/>
          <w:sz w:val="28"/>
          <w:szCs w:val="28"/>
        </w:rPr>
        <w:t xml:space="preserve"> компоненты. </w:t>
      </w:r>
    </w:p>
    <w:p w14:paraId="7045281F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B1506F" w:rsidRPr="00B1506F">
        <w:rPr>
          <w:color w:val="auto"/>
          <w:sz w:val="28"/>
          <w:szCs w:val="28"/>
        </w:rPr>
        <w:t xml:space="preserve">3. Линия рынка капитала. Рыночный портфель. </w:t>
      </w:r>
    </w:p>
    <w:p w14:paraId="28212A05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B1506F" w:rsidRPr="00B1506F">
        <w:rPr>
          <w:color w:val="auto"/>
          <w:sz w:val="28"/>
          <w:szCs w:val="28"/>
        </w:rPr>
        <w:t xml:space="preserve">4. Однофакторная модель доходности. Коэффициенты </w:t>
      </w:r>
      <w:r w:rsidR="00B1506F">
        <w:rPr>
          <w:color w:val="auto"/>
          <w:sz w:val="28"/>
          <w:szCs w:val="28"/>
        </w:rPr>
        <w:t xml:space="preserve">альфа </w:t>
      </w:r>
      <w:r w:rsidR="00B1506F" w:rsidRPr="00B1506F">
        <w:rPr>
          <w:color w:val="auto"/>
          <w:sz w:val="28"/>
          <w:szCs w:val="28"/>
        </w:rPr>
        <w:t xml:space="preserve">и </w:t>
      </w:r>
      <w:r w:rsidR="00B1506F">
        <w:rPr>
          <w:color w:val="auto"/>
          <w:sz w:val="28"/>
          <w:szCs w:val="28"/>
        </w:rPr>
        <w:t>бета</w:t>
      </w:r>
      <w:r w:rsidR="00B1506F" w:rsidRPr="00B1506F">
        <w:rPr>
          <w:color w:val="auto"/>
          <w:sz w:val="28"/>
          <w:szCs w:val="28"/>
        </w:rPr>
        <w:t xml:space="preserve">. </w:t>
      </w:r>
    </w:p>
    <w:p w14:paraId="1B55C5EE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B1506F" w:rsidRPr="00B1506F">
        <w:rPr>
          <w:color w:val="auto"/>
          <w:sz w:val="28"/>
          <w:szCs w:val="28"/>
        </w:rPr>
        <w:t xml:space="preserve">5. Модель CAPM. </w:t>
      </w:r>
    </w:p>
    <w:p w14:paraId="4496F335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B1506F" w:rsidRPr="00B1506F">
        <w:rPr>
          <w:color w:val="auto"/>
          <w:sz w:val="28"/>
          <w:szCs w:val="28"/>
        </w:rPr>
        <w:t xml:space="preserve">6. Производные инструменты. Платежные функции производных инструментов европейского типа. </w:t>
      </w:r>
    </w:p>
    <w:p w14:paraId="6DFD177C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B1506F" w:rsidRPr="00B1506F">
        <w:rPr>
          <w:color w:val="auto"/>
          <w:sz w:val="28"/>
          <w:szCs w:val="28"/>
        </w:rPr>
        <w:t xml:space="preserve">7. Паритет цен европейских опционов. </w:t>
      </w:r>
    </w:p>
    <w:p w14:paraId="217AEB15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B1506F" w:rsidRPr="00B1506F">
        <w:rPr>
          <w:color w:val="auto"/>
          <w:sz w:val="28"/>
          <w:szCs w:val="28"/>
        </w:rPr>
        <w:t xml:space="preserve">8. Торговые стратегии с использованием опционов. </w:t>
      </w:r>
    </w:p>
    <w:p w14:paraId="03994200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B1506F" w:rsidRPr="00B1506F">
        <w:rPr>
          <w:color w:val="auto"/>
          <w:sz w:val="28"/>
          <w:szCs w:val="28"/>
        </w:rPr>
        <w:t xml:space="preserve">9. Теорема о совпадении цен европейских и американских опционов покупателя на активы, не приносящие доходов. </w:t>
      </w:r>
    </w:p>
    <w:p w14:paraId="2985A469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B1506F" w:rsidRPr="00B1506F">
        <w:rPr>
          <w:color w:val="auto"/>
          <w:sz w:val="28"/>
          <w:szCs w:val="28"/>
        </w:rPr>
        <w:t xml:space="preserve">0. </w:t>
      </w:r>
      <w:proofErr w:type="spellStart"/>
      <w:r w:rsidR="00B1506F" w:rsidRPr="00B1506F">
        <w:rPr>
          <w:color w:val="auto"/>
          <w:sz w:val="28"/>
          <w:szCs w:val="28"/>
        </w:rPr>
        <w:t>Безарбитражная</w:t>
      </w:r>
      <w:proofErr w:type="spellEnd"/>
      <w:r w:rsidR="00B1506F" w:rsidRPr="00B1506F">
        <w:rPr>
          <w:color w:val="auto"/>
          <w:sz w:val="28"/>
          <w:szCs w:val="28"/>
        </w:rPr>
        <w:t xml:space="preserve"> цена форвардного контракта. </w:t>
      </w:r>
    </w:p>
    <w:p w14:paraId="070122A5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31</w:t>
      </w:r>
      <w:r w:rsidR="00B1506F" w:rsidRPr="00B1506F">
        <w:rPr>
          <w:color w:val="auto"/>
          <w:sz w:val="28"/>
          <w:szCs w:val="28"/>
        </w:rPr>
        <w:t xml:space="preserve">. Биномиальная модель. </w:t>
      </w:r>
      <w:proofErr w:type="spellStart"/>
      <w:r w:rsidR="00B1506F" w:rsidRPr="00B1506F">
        <w:rPr>
          <w:color w:val="auto"/>
          <w:sz w:val="28"/>
          <w:szCs w:val="28"/>
        </w:rPr>
        <w:t>Безарбитражная</w:t>
      </w:r>
      <w:proofErr w:type="spellEnd"/>
      <w:r w:rsidR="00B1506F" w:rsidRPr="00B1506F">
        <w:rPr>
          <w:color w:val="auto"/>
          <w:sz w:val="28"/>
          <w:szCs w:val="28"/>
        </w:rPr>
        <w:t xml:space="preserve"> цена производного инструмента в биномиальной модели. </w:t>
      </w:r>
    </w:p>
    <w:p w14:paraId="519AC6E4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32</w:t>
      </w:r>
      <w:r w:rsidR="00B1506F" w:rsidRPr="00B1506F">
        <w:rPr>
          <w:color w:val="auto"/>
          <w:sz w:val="28"/>
          <w:szCs w:val="28"/>
        </w:rPr>
        <w:t xml:space="preserve">. Модель Кокса-Росса-Рубинштейна. </w:t>
      </w:r>
    </w:p>
    <w:p w14:paraId="39CD0673" w14:textId="77777777" w:rsidR="00B1506F" w:rsidRPr="00B1506F" w:rsidRDefault="0083523D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33</w:t>
      </w:r>
      <w:r w:rsidR="00B1506F" w:rsidRPr="00B1506F">
        <w:rPr>
          <w:color w:val="auto"/>
          <w:sz w:val="28"/>
          <w:szCs w:val="28"/>
        </w:rPr>
        <w:t xml:space="preserve">. Модель </w:t>
      </w:r>
      <w:proofErr w:type="spellStart"/>
      <w:r w:rsidR="00B1506F" w:rsidRPr="00B1506F">
        <w:rPr>
          <w:color w:val="auto"/>
          <w:sz w:val="28"/>
          <w:szCs w:val="28"/>
        </w:rPr>
        <w:t>Блэка-Шоулза</w:t>
      </w:r>
      <w:proofErr w:type="spellEnd"/>
      <w:r w:rsidR="00B1506F" w:rsidRPr="00B1506F">
        <w:rPr>
          <w:color w:val="auto"/>
          <w:sz w:val="28"/>
          <w:szCs w:val="28"/>
        </w:rPr>
        <w:t xml:space="preserve">. Формула </w:t>
      </w:r>
      <w:proofErr w:type="spellStart"/>
      <w:r w:rsidR="00B1506F" w:rsidRPr="00B1506F">
        <w:rPr>
          <w:color w:val="auto"/>
          <w:sz w:val="28"/>
          <w:szCs w:val="28"/>
        </w:rPr>
        <w:t>Блэка-Шоулза</w:t>
      </w:r>
      <w:proofErr w:type="spellEnd"/>
      <w:r w:rsidR="00B1506F" w:rsidRPr="00B1506F">
        <w:rPr>
          <w:color w:val="auto"/>
          <w:sz w:val="28"/>
          <w:szCs w:val="28"/>
        </w:rPr>
        <w:t xml:space="preserve">. </w:t>
      </w:r>
    </w:p>
    <w:p w14:paraId="097D39A8" w14:textId="77777777" w:rsidR="00A4298A" w:rsidRPr="004349C9" w:rsidRDefault="00A4298A" w:rsidP="004349C9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4349C9">
        <w:rPr>
          <w:b/>
          <w:i/>
          <w:color w:val="auto"/>
          <w:sz w:val="28"/>
          <w:szCs w:val="28"/>
        </w:rPr>
        <w:t>Примерные задания для подготовки к экзамену</w:t>
      </w:r>
    </w:p>
    <w:p w14:paraId="24198746" w14:textId="77777777" w:rsidR="00A4298A" w:rsidRPr="004349C9" w:rsidRDefault="00A4298A" w:rsidP="00F77CBF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>Рассматривается инвестиционный проект, характеризуемый следующим денежным потоком (по годам): CF = {(</w:t>
      </w:r>
      <w:proofErr w:type="gramStart"/>
      <w:r w:rsidRPr="004349C9">
        <w:rPr>
          <w:rFonts w:ascii="Times New Roman" w:hAnsi="Times New Roman"/>
          <w:sz w:val="28"/>
          <w:szCs w:val="28"/>
        </w:rPr>
        <w:t>0,–</w:t>
      </w:r>
      <w:proofErr w:type="gramEnd"/>
      <w:r w:rsidRPr="004349C9">
        <w:rPr>
          <w:rFonts w:ascii="Times New Roman" w:hAnsi="Times New Roman"/>
          <w:sz w:val="28"/>
          <w:szCs w:val="28"/>
        </w:rPr>
        <w:t>100); (1,140); (2,65)}. Ставка дисконтирования равна 8%. а) Найти чистую дисконтированную стоимость проекта. б) Найти внутреннюю норму доходности проекта. в) Оценить эффективность проекта и устойчивость оценки к изменению ставки дисконтирования.</w:t>
      </w:r>
    </w:p>
    <w:p w14:paraId="02674679" w14:textId="77777777" w:rsidR="00A4298A" w:rsidRPr="004349C9" w:rsidRDefault="00A4298A" w:rsidP="00F77CBF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lastRenderedPageBreak/>
        <w:t xml:space="preserve">Текущая цена акции равна </w:t>
      </w:r>
      <w:r w:rsidRPr="004349C9">
        <w:rPr>
          <w:rFonts w:ascii="Times New Roman" w:hAnsi="Times New Roman"/>
          <w:i/>
          <w:sz w:val="28"/>
          <w:szCs w:val="28"/>
        </w:rPr>
        <w:t>S</w:t>
      </w:r>
      <w:r w:rsidRPr="004349C9">
        <w:rPr>
          <w:rFonts w:ascii="Times New Roman" w:hAnsi="Times New Roman"/>
          <w:sz w:val="28"/>
          <w:szCs w:val="28"/>
        </w:rPr>
        <w:t xml:space="preserve">. Используя четырехпериодную биномиальную модель Кокса-Росса-Рубинштейна, оценить стоимость американского опциона "пут" с ценой исполнения </w:t>
      </w:r>
      <w:r w:rsidRPr="004349C9">
        <w:rPr>
          <w:rFonts w:ascii="Times New Roman" w:hAnsi="Times New Roman"/>
          <w:i/>
          <w:sz w:val="28"/>
          <w:szCs w:val="28"/>
        </w:rPr>
        <w:t>K</w:t>
      </w:r>
      <w:r w:rsidRPr="004349C9">
        <w:rPr>
          <w:rFonts w:ascii="Times New Roman" w:hAnsi="Times New Roman"/>
          <w:sz w:val="28"/>
          <w:szCs w:val="28"/>
        </w:rPr>
        <w:t xml:space="preserve"> и сроком истечения через 8 месяцев, если годовая волатильность акции равна 40 %, а годовая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составляет 10 %.</w:t>
      </w:r>
    </w:p>
    <w:p w14:paraId="4F0752B8" w14:textId="34B1187F" w:rsidR="00A4298A" w:rsidRPr="004349C9" w:rsidRDefault="00A4298A" w:rsidP="00F77CBF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 xml:space="preserve">Используя модель </w:t>
      </w:r>
      <w:proofErr w:type="spellStart"/>
      <w:r w:rsidRPr="004349C9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349C9">
        <w:rPr>
          <w:rFonts w:ascii="Times New Roman" w:hAnsi="Times New Roman"/>
          <w:sz w:val="28"/>
          <w:szCs w:val="28"/>
        </w:rPr>
        <w:t>, найти цену 9-месячного опциона пут на индекс, если годовая дивидендная дох</w:t>
      </w:r>
      <w:r w:rsidR="00947683">
        <w:rPr>
          <w:rFonts w:ascii="Times New Roman" w:hAnsi="Times New Roman"/>
          <w:sz w:val="28"/>
          <w:szCs w:val="28"/>
        </w:rPr>
        <w:t xml:space="preserve">одность индекса составляет 5%, </w:t>
      </w:r>
      <w:r w:rsidRPr="004349C9">
        <w:rPr>
          <w:rFonts w:ascii="Times New Roman" w:hAnsi="Times New Roman"/>
          <w:sz w:val="28"/>
          <w:szCs w:val="28"/>
        </w:rPr>
        <w:t xml:space="preserve">текущее </w:t>
      </w:r>
      <w:proofErr w:type="gramStart"/>
      <w:r w:rsidRPr="004349C9">
        <w:rPr>
          <w:rFonts w:ascii="Times New Roman" w:hAnsi="Times New Roman"/>
          <w:sz w:val="28"/>
          <w:szCs w:val="28"/>
        </w:rPr>
        <w:t>значение  индекса</w:t>
      </w:r>
      <w:proofErr w:type="gramEnd"/>
      <w:r w:rsidRPr="004349C9">
        <w:rPr>
          <w:rFonts w:ascii="Times New Roman" w:hAnsi="Times New Roman"/>
          <w:sz w:val="28"/>
          <w:szCs w:val="28"/>
        </w:rPr>
        <w:t xml:space="preserve"> равно 1500 у.е., цена исполнения опциона 1500 у.е. Волатильность индекса 20%, годовая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ставка 10 % .</w:t>
      </w:r>
    </w:p>
    <w:p w14:paraId="66FD309D" w14:textId="77777777" w:rsidR="00A4298A" w:rsidRPr="004349C9" w:rsidRDefault="00A4298A" w:rsidP="00F77CBF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 xml:space="preserve">Имеется два актива, ожидаемая доходность по которым составляет 9% и 40%, а волатильность соответственно 9% и 40%. Коэффициент корреляции между доходностями активов равен –0,6. На рынке имеется также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безрисковый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актив с доходностью 3%. а) Найти касательный портфель. б) Найти портфель максимальной полезности, используя функцию полезности </w:t>
      </w:r>
      <w:r w:rsidRPr="004349C9">
        <w:rPr>
          <w:rFonts w:ascii="Times New Roman" w:hAnsi="Times New Roman"/>
          <w:position w:val="-10"/>
          <w:sz w:val="28"/>
          <w:szCs w:val="28"/>
        </w:rPr>
        <w:object w:dxaOrig="1560" w:dyaOrig="360" w14:anchorId="559C70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8pt" o:ole="">
            <v:imagedata r:id="rId8" o:title=""/>
          </v:shape>
          <o:OLEObject Type="Embed" ProgID="Equation.DSMT4" ShapeID="_x0000_i1025" DrawAspect="Content" ObjectID="_1765346027" r:id="rId9"/>
        </w:object>
      </w:r>
      <w:r w:rsidRPr="004349C9">
        <w:rPr>
          <w:rFonts w:ascii="Times New Roman" w:hAnsi="Times New Roman"/>
          <w:sz w:val="28"/>
          <w:szCs w:val="28"/>
        </w:rPr>
        <w:t>.</w:t>
      </w:r>
    </w:p>
    <w:p w14:paraId="1A3EEABA" w14:textId="77777777" w:rsidR="00D1410D" w:rsidRPr="004349C9" w:rsidRDefault="0071424B" w:rsidP="00992DA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D1410D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ример экзаменационн</w:t>
      </w:r>
      <w:r w:rsidR="004349C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ого</w:t>
      </w:r>
      <w:r w:rsidR="00B150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B1506F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>билет</w:t>
      </w:r>
      <w:r w:rsidR="004349C9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A4298A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7ABFA66D" w14:textId="77777777" w:rsidR="00AE52DB" w:rsidRPr="008A52F7" w:rsidRDefault="00AE52DB" w:rsidP="00AE52DB">
      <w:pPr>
        <w:overflowPunct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52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ЭКЗАМЕНАЦИОННЫЙ БИЛЕТ № </w:t>
      </w:r>
      <w:r w:rsidR="005A4CAC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</w:p>
    <w:p w14:paraId="2560A108" w14:textId="77777777" w:rsidR="007660DE" w:rsidRPr="00D46013" w:rsidRDefault="007660DE" w:rsidP="007660D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070E6615" w14:textId="77777777" w:rsidR="005A4CAC" w:rsidRPr="005A4CAC" w:rsidRDefault="005A4CAC" w:rsidP="00F77CBF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>Линия рынка капитала. Рыночный портфель.</w:t>
      </w:r>
    </w:p>
    <w:p w14:paraId="4E6EF39E" w14:textId="77777777" w:rsidR="005A4CAC" w:rsidRPr="005A4CAC" w:rsidRDefault="005A4CAC" w:rsidP="00F77CBF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Найти текущую стоимость четырехлетней купонной облигации номиналом 400 </w:t>
      </w:r>
      <w:proofErr w:type="spellStart"/>
      <w:r w:rsidRPr="005A4CAC">
        <w:rPr>
          <w:rFonts w:ascii="Times New Roman" w:hAnsi="Times New Roman"/>
          <w:sz w:val="28"/>
          <w:szCs w:val="28"/>
        </w:rPr>
        <w:t>ден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. ед. и купонной ставкой 5%. Ставка дисконтирования равна 7%, купонный платеж выплачивается 4 раза в год. Найти ее приближенное значение доходности к погашению, если рыночная цена облигации составляет 383 </w:t>
      </w:r>
      <w:proofErr w:type="spellStart"/>
      <w:r w:rsidRPr="005A4CAC">
        <w:rPr>
          <w:rFonts w:ascii="Times New Roman" w:hAnsi="Times New Roman"/>
          <w:sz w:val="28"/>
          <w:szCs w:val="28"/>
        </w:rPr>
        <w:t>ден</w:t>
      </w:r>
      <w:proofErr w:type="spellEnd"/>
      <w:r w:rsidRPr="005A4CAC">
        <w:rPr>
          <w:rFonts w:ascii="Times New Roman" w:hAnsi="Times New Roman"/>
          <w:sz w:val="28"/>
          <w:szCs w:val="28"/>
        </w:rPr>
        <w:t>. ед. Оценить изменение доходности к погашению при увеличении рыночной цены акции.</w:t>
      </w:r>
    </w:p>
    <w:p w14:paraId="1184D2E3" w14:textId="77777777" w:rsidR="005A4CAC" w:rsidRPr="005A4CAC" w:rsidRDefault="005A4CAC" w:rsidP="00F77CBF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Текущая цена фьючерсного контракта на поставку актива равна 90. Используя четырехпериодную биномиальную модель, найти стоимость американского фьючерсного опциона пут с ценой исполнения 91 и датой истечения срока через 6 месяцев. Годовая волатильность базового актива составляет 40%,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равна 12%.</w:t>
      </w:r>
    </w:p>
    <w:p w14:paraId="2F9B03D1" w14:textId="77777777" w:rsidR="005A4CAC" w:rsidRPr="005A4CAC" w:rsidRDefault="005A4CAC" w:rsidP="00F77CBF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lastRenderedPageBreak/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Текущая цена акции равна 80. Используя модель </w:t>
      </w:r>
      <w:proofErr w:type="spellStart"/>
      <w:r w:rsidRPr="005A4CAC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5A4CAC">
        <w:rPr>
          <w:rFonts w:ascii="Times New Roman" w:hAnsi="Times New Roman"/>
          <w:sz w:val="28"/>
          <w:szCs w:val="28"/>
        </w:rPr>
        <w:t>, вычислить стоимость европейских опционов "пут" и "</w:t>
      </w:r>
      <w:proofErr w:type="spellStart"/>
      <w:r w:rsidRPr="005A4CAC">
        <w:rPr>
          <w:rFonts w:ascii="Times New Roman" w:hAnsi="Times New Roman"/>
          <w:sz w:val="28"/>
          <w:szCs w:val="28"/>
        </w:rPr>
        <w:t>колл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" с ценой исполнения 78 и сроком истечения через 3 месяца, если годовая волатильность акции равна 50 %, а годовая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составляет</w:t>
      </w:r>
      <w:r>
        <w:rPr>
          <w:rFonts w:ascii="Times New Roman" w:hAnsi="Times New Roman"/>
          <w:sz w:val="28"/>
          <w:szCs w:val="28"/>
        </w:rPr>
        <w:t> </w:t>
      </w:r>
      <w:r w:rsidRPr="005A4CAC">
        <w:rPr>
          <w:rFonts w:ascii="Times New Roman" w:hAnsi="Times New Roman"/>
          <w:sz w:val="28"/>
          <w:szCs w:val="28"/>
        </w:rPr>
        <w:t>10%.</w:t>
      </w:r>
    </w:p>
    <w:p w14:paraId="68EE28FD" w14:textId="77777777" w:rsidR="005A4CAC" w:rsidRPr="005A4CAC" w:rsidRDefault="005A4CAC" w:rsidP="00F77CBF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Оценить нижнюю границу стоимости четырехмесячного опциона покупателя на акцию, по которой не выплачиваются дивиденды, если цена акции 112, цена исполнения опциона — 100,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— 8% годовых при непрерывном начислении процентов. Ответ обосновать. Описать и обосновать арбитражную стратегию, если опцион торгуется по цене ниже 10.</w:t>
      </w:r>
    </w:p>
    <w:p w14:paraId="13A7575E" w14:textId="77777777" w:rsidR="006873EB" w:rsidRDefault="004212B3" w:rsidP="004439BC">
      <w:pPr>
        <w:pStyle w:val="2"/>
        <w:jc w:val="left"/>
        <w:rPr>
          <w:bCs/>
          <w:szCs w:val="28"/>
        </w:rPr>
      </w:pPr>
      <w:bookmarkStart w:id="17" w:name="_Toc149401760"/>
      <w:bookmarkStart w:id="18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</w:p>
    <w:p w14:paraId="15CF6261" w14:textId="77777777" w:rsidR="004212B3" w:rsidRPr="00953568" w:rsidRDefault="00D47406" w:rsidP="002D629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4FFDE3AD" w14:textId="77777777" w:rsidR="00636364" w:rsidRPr="000D7189" w:rsidRDefault="0028399C" w:rsidP="002D6296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Бабайцев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 В. А. Математические методы </w:t>
      </w:r>
      <w:r>
        <w:rPr>
          <w:color w:val="000000"/>
          <w:sz w:val="28"/>
          <w:szCs w:val="28"/>
          <w:shd w:val="clear" w:color="auto" w:fill="FFFFFF"/>
        </w:rPr>
        <w:t xml:space="preserve">финансового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анализа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учебное по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собие для вузов / В. А.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Бабайцев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, В. Б.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Гисин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28399C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28399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, 2023. — 215 с. — (Высшее образование). - ЭБС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>. — URL: https://urait.ru/</w:t>
      </w:r>
      <w:r w:rsidR="00414A6C">
        <w:rPr>
          <w:color w:val="000000"/>
          <w:sz w:val="28"/>
          <w:szCs w:val="28"/>
          <w:shd w:val="clear" w:color="auto" w:fill="FFFFFF"/>
        </w:rPr>
        <w:t>bcode/516100 (дата обращения: 31.10</w:t>
      </w:r>
      <w:r>
        <w:rPr>
          <w:color w:val="000000"/>
          <w:sz w:val="28"/>
          <w:szCs w:val="28"/>
          <w:shd w:val="clear" w:color="auto" w:fill="FFFFFF"/>
        </w:rPr>
        <w:t xml:space="preserve">.2023). 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28399C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28399C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5A1445C7" w14:textId="77777777" w:rsidR="00D47406" w:rsidRPr="000D7189" w:rsidRDefault="000D7189" w:rsidP="002D6296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Брусов</w:t>
      </w:r>
      <w:r w:rsidR="0008650F">
        <w:rPr>
          <w:color w:val="000000"/>
          <w:sz w:val="28"/>
          <w:szCs w:val="28"/>
          <w:shd w:val="clear" w:color="auto" w:fill="FFFFFF"/>
        </w:rPr>
        <w:t>,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П.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Н. Финансовая математик</w:t>
      </w:r>
      <w:r w:rsidR="0008650F">
        <w:rPr>
          <w:color w:val="000000"/>
          <w:sz w:val="28"/>
          <w:szCs w:val="28"/>
          <w:shd w:val="clear" w:color="auto" w:fill="FFFFFF"/>
        </w:rPr>
        <w:t>а: учебное пособие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/ П.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Н. Брусов, Т.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В. Филатова. -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Инфра-М, 2014. - 480 с. –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непосредственный. - То же. — 2022. – ЭБС ZNANIUM.com. — URL: https://new.znani</w:t>
      </w:r>
      <w:r w:rsidR="0008650F">
        <w:rPr>
          <w:color w:val="000000"/>
          <w:sz w:val="28"/>
          <w:szCs w:val="28"/>
          <w:shd w:val="clear" w:color="auto" w:fill="FFFFFF"/>
        </w:rPr>
        <w:t>um.com/catalog/pro</w:t>
      </w:r>
      <w:r w:rsidR="00414A6C">
        <w:rPr>
          <w:color w:val="000000"/>
          <w:sz w:val="28"/>
          <w:szCs w:val="28"/>
          <w:shd w:val="clear" w:color="auto" w:fill="FFFFFF"/>
        </w:rPr>
        <w:t>duct/1873256 (дата обращения: 31.10</w:t>
      </w:r>
      <w:r w:rsidR="0008650F">
        <w:rPr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56C5CCA4" w14:textId="77777777" w:rsidR="000D7189" w:rsidRDefault="000D7189" w:rsidP="002D6296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 xml:space="preserve"> </w:t>
      </w:r>
      <w:r w:rsidR="006F6953" w:rsidRPr="006F6953">
        <w:rPr>
          <w:color w:val="000000"/>
          <w:sz w:val="28"/>
          <w:szCs w:val="28"/>
          <w:shd w:val="clear" w:color="auto" w:fill="FFFFFF"/>
        </w:rPr>
        <w:t>Задачи по финансов</w:t>
      </w:r>
      <w:r w:rsidR="006F6953">
        <w:rPr>
          <w:color w:val="000000"/>
          <w:sz w:val="28"/>
          <w:szCs w:val="28"/>
          <w:shd w:val="clear" w:color="auto" w:fill="FFFFFF"/>
        </w:rPr>
        <w:t xml:space="preserve">ой математике: учебное пособие </w:t>
      </w:r>
      <w:r w:rsidR="006F6953" w:rsidRPr="006F6953">
        <w:rPr>
          <w:color w:val="000000"/>
          <w:sz w:val="28"/>
          <w:szCs w:val="28"/>
          <w:shd w:val="clear" w:color="auto" w:fill="FFFFFF"/>
        </w:rPr>
        <w:t>/ П.</w:t>
      </w:r>
      <w:r w:rsidR="006F6953">
        <w:rPr>
          <w:color w:val="000000"/>
          <w:sz w:val="28"/>
          <w:szCs w:val="28"/>
          <w:shd w:val="clear" w:color="auto" w:fill="FFFFFF"/>
        </w:rPr>
        <w:t xml:space="preserve"> 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Н. Брусов [и др.];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="006F6953">
        <w:rPr>
          <w:color w:val="000000"/>
          <w:sz w:val="28"/>
          <w:szCs w:val="28"/>
          <w:shd w:val="clear" w:color="auto" w:fill="FFFFFF"/>
        </w:rPr>
        <w:t xml:space="preserve">. – </w:t>
      </w:r>
      <w:proofErr w:type="gramStart"/>
      <w:r w:rsidR="006F6953">
        <w:rPr>
          <w:color w:val="000000"/>
          <w:sz w:val="28"/>
          <w:szCs w:val="28"/>
          <w:shd w:val="clear" w:color="auto" w:fill="FFFFFF"/>
        </w:rPr>
        <w:t xml:space="preserve">Москва </w:t>
      </w:r>
      <w:r w:rsidR="006F6953" w:rsidRPr="006F6953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, 2012, 2014, 2015, 2017</w:t>
      </w:r>
      <w:r w:rsidR="006F6953">
        <w:rPr>
          <w:color w:val="000000"/>
          <w:sz w:val="28"/>
          <w:szCs w:val="28"/>
          <w:shd w:val="clear" w:color="auto" w:fill="FFFFFF"/>
        </w:rPr>
        <w:t>.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- 286 с. - То же. - 2022. - ЭБС BOOK.ru. - URL: https://book.ru</w:t>
      </w:r>
      <w:r w:rsidR="00414A6C">
        <w:rPr>
          <w:color w:val="000000"/>
          <w:sz w:val="28"/>
          <w:szCs w:val="28"/>
          <w:shd w:val="clear" w:color="auto" w:fill="FFFFFF"/>
        </w:rPr>
        <w:t>/book/941764 (дата обращения: 31.10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7D489840" w14:textId="77777777" w:rsidR="000D7189" w:rsidRPr="000D7189" w:rsidRDefault="000D7189" w:rsidP="002D6296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Касимов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, Ю. Ф. Финансовая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математика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учебник и практикум для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и магистратуры / Ю. Ф.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Касимов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. — 5-е</w:t>
      </w:r>
      <w:r w:rsidR="006F6953">
        <w:rPr>
          <w:color w:val="000000"/>
          <w:sz w:val="28"/>
          <w:szCs w:val="28"/>
          <w:shd w:val="clear" w:color="auto" w:fill="FFFFFF"/>
        </w:rPr>
        <w:t xml:space="preserve"> изд., </w:t>
      </w:r>
      <w:proofErr w:type="spellStart"/>
      <w:r w:rsidR="006F6953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6F6953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="006F6953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lastRenderedPageBreak/>
        <w:t>Юрайт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, 2023. — 459 с. — (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Серия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Бакалавр и магистр. Академический курс). - ЭБС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. - URL: https://urait.ru/bcode/532975 (дата обращени</w:t>
      </w:r>
      <w:r w:rsidR="00414A6C">
        <w:rPr>
          <w:color w:val="000000"/>
          <w:sz w:val="28"/>
          <w:szCs w:val="28"/>
          <w:shd w:val="clear" w:color="auto" w:fill="FFFFFF"/>
        </w:rPr>
        <w:t>я: 31.10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.2023). –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6505C5EF" w14:textId="77777777" w:rsidR="004212B3" w:rsidRPr="00D47406" w:rsidRDefault="00D47406" w:rsidP="00D96317">
      <w:pPr>
        <w:pStyle w:val="a4"/>
        <w:spacing w:after="160" w:line="360" w:lineRule="auto"/>
        <w:ind w:left="0"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4212B3" w:rsidRPr="00D47406">
        <w:rPr>
          <w:b/>
          <w:bCs/>
          <w:sz w:val="28"/>
          <w:szCs w:val="28"/>
        </w:rPr>
        <w:t>ополнительная литература:</w:t>
      </w:r>
    </w:p>
    <w:p w14:paraId="2987573D" w14:textId="77777777" w:rsidR="000D7189" w:rsidRDefault="00725224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bCs/>
          <w:sz w:val="28"/>
          <w:szCs w:val="28"/>
        </w:rPr>
      </w:pPr>
      <w:r w:rsidRPr="00725224">
        <w:rPr>
          <w:bCs/>
          <w:sz w:val="28"/>
          <w:szCs w:val="28"/>
        </w:rPr>
        <w:t>Шарп, У. Ф. Инвестиции: учебник / У.</w:t>
      </w:r>
      <w:r w:rsidR="00414A6C">
        <w:rPr>
          <w:bCs/>
          <w:sz w:val="28"/>
          <w:szCs w:val="28"/>
        </w:rPr>
        <w:t xml:space="preserve"> </w:t>
      </w:r>
      <w:r w:rsidRPr="00725224">
        <w:rPr>
          <w:bCs/>
          <w:sz w:val="28"/>
          <w:szCs w:val="28"/>
        </w:rPr>
        <w:t>Ф. Шарп, Г.</w:t>
      </w:r>
      <w:r w:rsidR="00414A6C">
        <w:rPr>
          <w:bCs/>
          <w:sz w:val="28"/>
          <w:szCs w:val="28"/>
        </w:rPr>
        <w:t xml:space="preserve"> </w:t>
      </w:r>
      <w:r w:rsidRPr="00725224">
        <w:rPr>
          <w:bCs/>
          <w:sz w:val="28"/>
          <w:szCs w:val="28"/>
        </w:rPr>
        <w:t xml:space="preserve">Д. </w:t>
      </w:r>
      <w:proofErr w:type="spellStart"/>
      <w:r w:rsidRPr="00725224">
        <w:rPr>
          <w:bCs/>
          <w:sz w:val="28"/>
          <w:szCs w:val="28"/>
        </w:rPr>
        <w:t>Александер</w:t>
      </w:r>
      <w:proofErr w:type="spellEnd"/>
      <w:r w:rsidRPr="00725224">
        <w:rPr>
          <w:bCs/>
          <w:sz w:val="28"/>
          <w:szCs w:val="28"/>
        </w:rPr>
        <w:t>, Д.</w:t>
      </w:r>
      <w:r w:rsidR="00414A6C">
        <w:rPr>
          <w:bCs/>
          <w:sz w:val="28"/>
          <w:szCs w:val="28"/>
        </w:rPr>
        <w:t xml:space="preserve"> </w:t>
      </w:r>
      <w:r w:rsidRPr="00725224">
        <w:rPr>
          <w:bCs/>
          <w:sz w:val="28"/>
          <w:szCs w:val="28"/>
        </w:rPr>
        <w:t xml:space="preserve">В. </w:t>
      </w:r>
      <w:proofErr w:type="spellStart"/>
      <w:proofErr w:type="gramStart"/>
      <w:r w:rsidRPr="00725224">
        <w:rPr>
          <w:bCs/>
          <w:sz w:val="28"/>
          <w:szCs w:val="28"/>
        </w:rPr>
        <w:t>Бэйли</w:t>
      </w:r>
      <w:proofErr w:type="spellEnd"/>
      <w:r w:rsidRPr="00725224">
        <w:rPr>
          <w:bCs/>
          <w:sz w:val="28"/>
          <w:szCs w:val="28"/>
        </w:rPr>
        <w:t xml:space="preserve"> ;</w:t>
      </w:r>
      <w:proofErr w:type="gramEnd"/>
      <w:r w:rsidRPr="00725224">
        <w:rPr>
          <w:bCs/>
          <w:sz w:val="28"/>
          <w:szCs w:val="28"/>
        </w:rPr>
        <w:t xml:space="preserve"> пер. с англ. А.</w:t>
      </w:r>
      <w:r>
        <w:rPr>
          <w:bCs/>
          <w:sz w:val="28"/>
          <w:szCs w:val="28"/>
        </w:rPr>
        <w:t xml:space="preserve"> </w:t>
      </w:r>
      <w:r w:rsidRPr="00725224">
        <w:rPr>
          <w:bCs/>
          <w:sz w:val="28"/>
          <w:szCs w:val="28"/>
        </w:rPr>
        <w:t>Н. Буренина, А.</w:t>
      </w:r>
      <w:r>
        <w:rPr>
          <w:bCs/>
          <w:sz w:val="28"/>
          <w:szCs w:val="28"/>
        </w:rPr>
        <w:t xml:space="preserve"> </w:t>
      </w:r>
      <w:r w:rsidRPr="00725224">
        <w:rPr>
          <w:bCs/>
          <w:sz w:val="28"/>
          <w:szCs w:val="28"/>
        </w:rPr>
        <w:t xml:space="preserve">А. Васина. — </w:t>
      </w:r>
      <w:proofErr w:type="gramStart"/>
      <w:r w:rsidRPr="00725224">
        <w:rPr>
          <w:bCs/>
          <w:sz w:val="28"/>
          <w:szCs w:val="28"/>
        </w:rPr>
        <w:t>Москва :</w:t>
      </w:r>
      <w:proofErr w:type="gramEnd"/>
      <w:r w:rsidRPr="00725224">
        <w:rPr>
          <w:bCs/>
          <w:sz w:val="28"/>
          <w:szCs w:val="28"/>
        </w:rPr>
        <w:t xml:space="preserve"> ИНФРА-М, 2022. - 1028 с. — (Университетский учебник: </w:t>
      </w:r>
      <w:proofErr w:type="spellStart"/>
      <w:r w:rsidRPr="00725224">
        <w:rPr>
          <w:bCs/>
          <w:sz w:val="28"/>
          <w:szCs w:val="28"/>
        </w:rPr>
        <w:t>Ба</w:t>
      </w:r>
      <w:r w:rsidR="00635CC2">
        <w:rPr>
          <w:bCs/>
          <w:sz w:val="28"/>
          <w:szCs w:val="28"/>
        </w:rPr>
        <w:t>калавриат</w:t>
      </w:r>
      <w:proofErr w:type="spellEnd"/>
      <w:r w:rsidR="00635CC2">
        <w:rPr>
          <w:bCs/>
          <w:sz w:val="28"/>
          <w:szCs w:val="28"/>
        </w:rPr>
        <w:t xml:space="preserve">). - ЭБС ZNANIUM.com. </w:t>
      </w:r>
      <w:r w:rsidRPr="00725224">
        <w:rPr>
          <w:bCs/>
          <w:sz w:val="28"/>
          <w:szCs w:val="28"/>
        </w:rPr>
        <w:t>- URL: https://znanium.com/catalog/pro</w:t>
      </w:r>
      <w:r w:rsidR="00635CC2">
        <w:rPr>
          <w:bCs/>
          <w:sz w:val="28"/>
          <w:szCs w:val="28"/>
        </w:rPr>
        <w:t>duct/1817592 (дата обращения: 31.10</w:t>
      </w:r>
      <w:r w:rsidRPr="00725224">
        <w:rPr>
          <w:bCs/>
          <w:sz w:val="28"/>
          <w:szCs w:val="28"/>
        </w:rPr>
        <w:t xml:space="preserve">.2023). - </w:t>
      </w:r>
      <w:proofErr w:type="gramStart"/>
      <w:r w:rsidRPr="00725224">
        <w:rPr>
          <w:bCs/>
          <w:sz w:val="28"/>
          <w:szCs w:val="28"/>
        </w:rPr>
        <w:t>Текст :</w:t>
      </w:r>
      <w:proofErr w:type="gramEnd"/>
      <w:r w:rsidRPr="00725224">
        <w:rPr>
          <w:bCs/>
          <w:sz w:val="28"/>
          <w:szCs w:val="28"/>
        </w:rPr>
        <w:t xml:space="preserve"> электронный.</w:t>
      </w:r>
    </w:p>
    <w:p w14:paraId="231D1F1E" w14:textId="77777777" w:rsidR="004212B3" w:rsidRPr="00046AE3" w:rsidRDefault="00E7640F" w:rsidP="00D47406">
      <w:pPr>
        <w:pStyle w:val="2"/>
        <w:jc w:val="both"/>
      </w:pPr>
      <w:bookmarkStart w:id="19" w:name="_Toc149401761"/>
      <w:bookmarkEnd w:id="18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19"/>
    </w:p>
    <w:p w14:paraId="2F3F808A" w14:textId="77777777"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046AE3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046AE3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  <w:proofErr w:type="spellEnd"/>
    </w:p>
    <w:p w14:paraId="32330247" w14:textId="77777777"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10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9EB36F5" w14:textId="77777777"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7FA834AF" w14:textId="77777777" w:rsidR="004212B3" w:rsidRPr="000E427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11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72FA1C0D" w14:textId="77777777" w:rsidR="00786411" w:rsidRPr="000E4273" w:rsidRDefault="00786411" w:rsidP="00D96317">
      <w:pPr>
        <w:pStyle w:val="a4"/>
        <w:numPr>
          <w:ilvl w:val="0"/>
          <w:numId w:val="17"/>
        </w:numPr>
        <w:spacing w:after="160" w:line="360" w:lineRule="auto"/>
        <w:ind w:left="0" w:firstLine="709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00130FF2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765755B5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0F7FF3B3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3AB4CD5B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536DFCB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65345060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22FC66B7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Электронная библиотека Издательского дома «Гребенников»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7FD4D47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B8A6B9E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684F6988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9907E24" w14:textId="77777777"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7440EF5" w14:textId="77777777" w:rsidR="00C9560A" w:rsidRPr="002C48D1" w:rsidRDefault="0055417D" w:rsidP="00D96317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Style w:val="a9"/>
          <w:rFonts w:ascii="Times New Roman" w:hAnsi="Times New Roman"/>
          <w:b/>
          <w:bCs/>
          <w:color w:val="auto"/>
          <w:sz w:val="28"/>
          <w:szCs w:val="28"/>
          <w:u w:val="none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4" w:history="1">
        <w:r w:rsidRPr="0055417D">
          <w:rPr>
            <w:rStyle w:val="a9"/>
            <w:rFonts w:ascii="Times New Roman" w:hAnsi="Times New Roman"/>
            <w:sz w:val="28"/>
            <w:szCs w:val="28"/>
          </w:rPr>
          <w:t>http://sophist.hse.ru</w:t>
        </w:r>
      </w:hyperlink>
    </w:p>
    <w:p w14:paraId="18FEABB7" w14:textId="77777777" w:rsidR="002C48D1" w:rsidRPr="002D6296" w:rsidRDefault="002C48D1" w:rsidP="002D6296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D6296">
        <w:rPr>
          <w:rFonts w:ascii="Times New Roman" w:hAnsi="Times New Roman"/>
          <w:color w:val="000000" w:themeColor="text1"/>
          <w:sz w:val="28"/>
          <w:szCs w:val="28"/>
        </w:rPr>
        <w:t>Платформа «</w:t>
      </w:r>
      <w:proofErr w:type="spellStart"/>
      <w:r w:rsidRPr="002D6296">
        <w:rPr>
          <w:rFonts w:ascii="Times New Roman" w:hAnsi="Times New Roman"/>
          <w:color w:val="000000" w:themeColor="text1"/>
          <w:sz w:val="28"/>
          <w:szCs w:val="28"/>
          <w:lang w:val="en-US"/>
        </w:rPr>
        <w:t>Stepic</w:t>
      </w:r>
      <w:proofErr w:type="spellEnd"/>
      <w:r w:rsidRPr="002D6296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2D6296">
        <w:rPr>
          <w:rFonts w:ascii="Arial" w:eastAsia="Times New Roman" w:hAnsi="Arial" w:cs="Arial"/>
          <w:color w:val="000000" w:themeColor="text1"/>
          <w:sz w:val="23"/>
          <w:szCs w:val="23"/>
          <w:lang w:eastAsia="ru-RU"/>
        </w:rPr>
        <w:t>(</w:t>
      </w:r>
      <w:hyperlink r:id="rId25" w:tgtFrame="_blank" w:history="1">
        <w:r w:rsidRPr="002D6296">
          <w:rPr>
            <w:rFonts w:ascii="Arial" w:eastAsia="Times New Roman" w:hAnsi="Arial" w:cs="Arial"/>
            <w:color w:val="000000" w:themeColor="text1"/>
            <w:sz w:val="23"/>
            <w:szCs w:val="23"/>
            <w:u w:val="single"/>
            <w:lang w:eastAsia="ru-RU"/>
          </w:rPr>
          <w:t>https://welcome.stepik.org/ru</w:t>
        </w:r>
      </w:hyperlink>
      <w:r w:rsidRPr="002D6296">
        <w:rPr>
          <w:rFonts w:ascii="Arial" w:eastAsia="Times New Roman" w:hAnsi="Arial" w:cs="Arial"/>
          <w:color w:val="000000" w:themeColor="text1"/>
          <w:sz w:val="23"/>
          <w:szCs w:val="23"/>
          <w:lang w:eastAsia="ru-RU"/>
        </w:rPr>
        <w:t xml:space="preserve">). </w:t>
      </w:r>
      <w:r w:rsidRPr="002D6296">
        <w:rPr>
          <w:rFonts w:ascii="Times New Roman" w:hAnsi="Times New Roman"/>
          <w:color w:val="000000" w:themeColor="text1"/>
          <w:sz w:val="28"/>
          <w:szCs w:val="28"/>
        </w:rPr>
        <w:t xml:space="preserve">Курсы </w:t>
      </w:r>
    </w:p>
    <w:p w14:paraId="7D0E55BB" w14:textId="77777777" w:rsidR="002A1808" w:rsidRPr="002D6296" w:rsidRDefault="002A1808" w:rsidP="002D6296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D62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Финансовая математика</w:t>
      </w:r>
    </w:p>
    <w:p w14:paraId="29FBE75D" w14:textId="77777777" w:rsidR="002A1808" w:rsidRPr="002D6296" w:rsidRDefault="00C008D2" w:rsidP="002D6296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hyperlink r:id="rId26" w:history="1">
        <w:r w:rsidR="002A1808" w:rsidRPr="002D6296">
          <w:rPr>
            <w:rStyle w:val="a9"/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https://stepik.org/course/90544/promo</w:t>
        </w:r>
      </w:hyperlink>
    </w:p>
    <w:p w14:paraId="3FE79B26" w14:textId="77777777" w:rsidR="002A1808" w:rsidRPr="002D6296" w:rsidRDefault="002A1808" w:rsidP="002D6296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D62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Облигации и акции. Их оценка. Базовый курс</w:t>
      </w:r>
    </w:p>
    <w:p w14:paraId="3337DBC5" w14:textId="77777777" w:rsidR="002A1808" w:rsidRPr="002D6296" w:rsidRDefault="00C008D2" w:rsidP="002D6296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hyperlink r:id="rId27" w:history="1">
        <w:r w:rsidR="002A1808" w:rsidRPr="002D6296">
          <w:rPr>
            <w:rStyle w:val="a9"/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https://stepik.org/course/116616/promo</w:t>
        </w:r>
      </w:hyperlink>
    </w:p>
    <w:p w14:paraId="00F6DBAD" w14:textId="77777777" w:rsidR="002A1808" w:rsidRPr="0055417D" w:rsidRDefault="002A1808" w:rsidP="002C48D1">
      <w:pPr>
        <w:spacing w:after="0" w:line="360" w:lineRule="auto"/>
        <w:ind w:left="709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19563DCA" w14:textId="77777777" w:rsidR="004212B3" w:rsidRPr="004212B3" w:rsidRDefault="004212B3" w:rsidP="004439BC">
      <w:pPr>
        <w:pStyle w:val="2"/>
        <w:jc w:val="left"/>
      </w:pPr>
      <w:bookmarkStart w:id="20" w:name="_Toc149401762"/>
      <w:r w:rsidRPr="004212B3">
        <w:t>10. Методические указания для обучающихся по освоению дисциплины</w:t>
      </w:r>
      <w:bookmarkEnd w:id="20"/>
    </w:p>
    <w:p w14:paraId="40742753" w14:textId="701B4FEC" w:rsidR="007B0F83" w:rsidRDefault="007B0F8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EB07A5">
        <w:rPr>
          <w:rFonts w:ascii="Times New Roman" w:eastAsia="Times New Roman" w:hAnsi="Times New Roman"/>
          <w:sz w:val="28"/>
          <w:szCs w:val="28"/>
          <w:lang w:eastAsia="ru-RU"/>
        </w:rPr>
        <w:t>»), использовать методические рекомендации департамента.</w:t>
      </w:r>
    </w:p>
    <w:p w14:paraId="1C8D1BDE" w14:textId="354C054D" w:rsidR="004212B3" w:rsidRP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6C72DC70" w14:textId="77777777" w:rsidR="004212B3" w:rsidRP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0D7FB382" w14:textId="77777777" w:rsid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Домашняя контрольная работа является одной из основных форм текущего контроля самостоятельной работы студентов.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77163300" w14:textId="77777777" w:rsidR="00244D7D" w:rsidRPr="004212B3" w:rsidRDefault="006A0667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Одна из форм самостоятельной работы – изучение онлайн-курсов. </w:t>
      </w:r>
      <w:r w:rsidR="00244D7D">
        <w:rPr>
          <w:rFonts w:ascii="Times New Roman" w:eastAsia="Times New Roman" w:hAnsi="Times New Roman"/>
          <w:sz w:val="28"/>
          <w:szCs w:val="28"/>
          <w:lang w:eastAsia="ru-RU"/>
        </w:rPr>
        <w:t>Изучение курсов, указанных в п. 9.18 учитывается при подведении текущей аттестации (1-3 балла).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9AF90B8" w14:textId="77777777" w:rsidR="004212B3" w:rsidRDefault="0095375D" w:rsidP="00F77CBF">
      <w:pPr>
        <w:pStyle w:val="2"/>
        <w:spacing w:before="0" w:after="0"/>
        <w:jc w:val="both"/>
      </w:pPr>
      <w:bookmarkStart w:id="21" w:name="_Toc149401763"/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4F4FB74A" w14:textId="77777777" w:rsidR="00D46013" w:rsidRPr="007B0F83" w:rsidRDefault="00A4298A" w:rsidP="0095375D">
      <w:pPr>
        <w:pStyle w:val="af8"/>
        <w:rPr>
          <w:b/>
          <w:lang w:eastAsia="ru-RU"/>
        </w:rPr>
      </w:pPr>
      <w:bookmarkStart w:id="22" w:name="_Toc531614950"/>
      <w:bookmarkStart w:id="23" w:name="_Toc531686467"/>
      <w:r w:rsidRPr="007B0F83">
        <w:rPr>
          <w:b/>
          <w:lang w:eastAsia="ru-RU"/>
        </w:rPr>
        <w:t>11.</w:t>
      </w:r>
      <w:r w:rsidR="00D46013" w:rsidRPr="007B0F83">
        <w:rPr>
          <w:b/>
          <w:lang w:eastAsia="ru-RU"/>
        </w:rPr>
        <w:t>1. Комплект лицензионного программного обеспечения</w:t>
      </w:r>
      <w:bookmarkEnd w:id="22"/>
      <w:bookmarkEnd w:id="23"/>
    </w:p>
    <w:p w14:paraId="4037608F" w14:textId="77777777" w:rsidR="00D46013" w:rsidRPr="00B045AE" w:rsidRDefault="00D46013" w:rsidP="0095375D">
      <w:pPr>
        <w:pStyle w:val="af8"/>
        <w:rPr>
          <w:lang w:eastAsia="ru-RU"/>
        </w:rPr>
      </w:pPr>
      <w:bookmarkStart w:id="24" w:name="_Toc531614951"/>
      <w:bookmarkStart w:id="25" w:name="_Toc531686468"/>
      <w:r w:rsidRPr="00B045AE">
        <w:rPr>
          <w:lang w:eastAsia="ru-RU"/>
        </w:rPr>
        <w:t xml:space="preserve">1. </w:t>
      </w:r>
      <w:r w:rsidRPr="00D46013">
        <w:rPr>
          <w:lang w:val="en-US" w:eastAsia="ru-RU"/>
        </w:rPr>
        <w:t>Windows</w:t>
      </w:r>
      <w:r w:rsidRPr="00B045AE">
        <w:rPr>
          <w:lang w:eastAsia="ru-RU"/>
        </w:rPr>
        <w:t xml:space="preserve">, </w:t>
      </w:r>
      <w:r w:rsidRPr="00D46013">
        <w:rPr>
          <w:lang w:val="en-US" w:eastAsia="ru-RU"/>
        </w:rPr>
        <w:t>Microsoft</w:t>
      </w:r>
      <w:r w:rsidRPr="00B045AE">
        <w:rPr>
          <w:lang w:eastAsia="ru-RU"/>
        </w:rPr>
        <w:t xml:space="preserve"> </w:t>
      </w:r>
      <w:r w:rsidRPr="00D46013">
        <w:rPr>
          <w:lang w:val="en-US" w:eastAsia="ru-RU"/>
        </w:rPr>
        <w:t>Office</w:t>
      </w:r>
      <w:r w:rsidRPr="00B045AE">
        <w:rPr>
          <w:lang w:eastAsia="ru-RU"/>
        </w:rPr>
        <w:t>.</w:t>
      </w:r>
      <w:bookmarkEnd w:id="24"/>
      <w:bookmarkEnd w:id="25"/>
    </w:p>
    <w:p w14:paraId="27801D26" w14:textId="77777777" w:rsidR="00D46013" w:rsidRPr="00B045AE" w:rsidRDefault="00D46013" w:rsidP="0095375D">
      <w:pPr>
        <w:pStyle w:val="af8"/>
        <w:rPr>
          <w:lang w:eastAsia="ru-RU"/>
        </w:rPr>
      </w:pPr>
      <w:bookmarkStart w:id="26" w:name="_Toc531614952"/>
      <w:bookmarkStart w:id="27" w:name="_Toc531686469"/>
      <w:r w:rsidRPr="00B045AE">
        <w:rPr>
          <w:lang w:eastAsia="ru-RU"/>
        </w:rPr>
        <w:lastRenderedPageBreak/>
        <w:t xml:space="preserve">2. </w:t>
      </w:r>
      <w:r w:rsidRPr="00D46013">
        <w:rPr>
          <w:lang w:eastAsia="ru-RU"/>
        </w:rPr>
        <w:t>Антивирус</w:t>
      </w:r>
      <w:r w:rsidRPr="00B045AE">
        <w:rPr>
          <w:lang w:eastAsia="ru-RU"/>
        </w:rPr>
        <w:t xml:space="preserve"> </w:t>
      </w:r>
      <w:bookmarkEnd w:id="26"/>
      <w:bookmarkEnd w:id="27"/>
      <w:r>
        <w:rPr>
          <w:lang w:val="en-US" w:eastAsia="ru-RU"/>
        </w:rPr>
        <w:t>Kaspersky</w:t>
      </w:r>
    </w:p>
    <w:p w14:paraId="78EB146A" w14:textId="77777777" w:rsidR="00D46013" w:rsidRPr="007B0F83" w:rsidRDefault="00D46013" w:rsidP="0095375D">
      <w:pPr>
        <w:pStyle w:val="af8"/>
        <w:rPr>
          <w:b/>
          <w:lang w:eastAsia="ru-RU"/>
        </w:rPr>
      </w:pPr>
      <w:bookmarkStart w:id="28" w:name="_Toc531614953"/>
      <w:bookmarkStart w:id="29" w:name="_Toc531686470"/>
      <w:r w:rsidRPr="00B045AE">
        <w:rPr>
          <w:b/>
          <w:lang w:eastAsia="ru-RU"/>
        </w:rPr>
        <w:t xml:space="preserve">11.2. </w:t>
      </w:r>
      <w:r w:rsidRPr="007B0F83">
        <w:rPr>
          <w:b/>
          <w:lang w:eastAsia="ru-RU"/>
        </w:rPr>
        <w:t>Современные профессиональные базы данных и информационные справочные системы</w:t>
      </w:r>
      <w:bookmarkEnd w:id="28"/>
      <w:bookmarkEnd w:id="29"/>
    </w:p>
    <w:p w14:paraId="6D7B3000" w14:textId="77777777"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9ED55D4" w14:textId="77777777"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11027A2A" w14:textId="77777777"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8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27155010" w14:textId="77777777"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008F1573" w14:textId="77777777" w:rsidR="007B0F8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B0F83">
        <w:rPr>
          <w:rFonts w:ascii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7AD2F21" w14:textId="10583D5E" w:rsidR="00D46013" w:rsidRDefault="007B0F8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е используются</w:t>
      </w:r>
    </w:p>
    <w:p w14:paraId="49F60378" w14:textId="77777777" w:rsidR="00953568" w:rsidRPr="008A52F7" w:rsidRDefault="00953568" w:rsidP="00D96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83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7DEFDD72" w14:textId="77777777" w:rsidR="00882929" w:rsidRPr="004212B3" w:rsidRDefault="00953568" w:rsidP="00D96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83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</w:t>
      </w:r>
      <w:r w:rsidR="00463CB2" w:rsidRPr="007B0F83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5</w:t>
      </w:r>
      <w:r w:rsidRPr="007B0F83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Pr="00DA4C91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760F49DC" w14:textId="77777777" w:rsidR="004212B3" w:rsidRPr="004212B3" w:rsidRDefault="004212B3" w:rsidP="00425539">
      <w:pPr>
        <w:pStyle w:val="2"/>
        <w:jc w:val="left"/>
      </w:pPr>
      <w:bookmarkStart w:id="30" w:name="_Toc149401764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0"/>
    </w:p>
    <w:p w14:paraId="4391690B" w14:textId="77777777" w:rsidR="004212B3" w:rsidRPr="004212B3" w:rsidRDefault="004212B3" w:rsidP="00D96317">
      <w:pPr>
        <w:spacing w:after="0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компьютерном </w:t>
      </w:r>
      <w:r w:rsidR="00274FB9">
        <w:rPr>
          <w:rFonts w:ascii="Times New Roman" w:hAnsi="Times New Roman"/>
          <w:sz w:val="28"/>
          <w:szCs w:val="28"/>
        </w:rPr>
        <w:t>к</w:t>
      </w:r>
      <w:r w:rsidRPr="004212B3">
        <w:rPr>
          <w:rFonts w:ascii="Times New Roman" w:hAnsi="Times New Roman"/>
          <w:sz w:val="28"/>
          <w:szCs w:val="28"/>
        </w:rPr>
        <w:t>лассе.</w:t>
      </w:r>
    </w:p>
    <w:p w14:paraId="3C77A908" w14:textId="77777777" w:rsidR="008A52F7" w:rsidRPr="004212B3" w:rsidRDefault="008A52F7">
      <w:pPr>
        <w:spacing w:after="0"/>
        <w:ind w:right="-1644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D96317">
      <w:footerReference w:type="default" r:id="rId29"/>
      <w:pgSz w:w="11906" w:h="16838"/>
      <w:pgMar w:top="1134" w:right="849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5A0D6" w14:textId="77777777" w:rsidR="00C008D2" w:rsidRDefault="00C008D2" w:rsidP="00CC7613">
      <w:pPr>
        <w:spacing w:after="0" w:line="240" w:lineRule="auto"/>
      </w:pPr>
      <w:r>
        <w:separator/>
      </w:r>
    </w:p>
  </w:endnote>
  <w:endnote w:type="continuationSeparator" w:id="0">
    <w:p w14:paraId="02A23EAC" w14:textId="77777777" w:rsidR="00C008D2" w:rsidRDefault="00C008D2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8F7F8" w14:textId="5BBBBF2A" w:rsidR="00F77CBF" w:rsidRPr="00D87ACC" w:rsidRDefault="00F77CBF">
    <w:pPr>
      <w:pStyle w:val="ae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B045AE">
      <w:rPr>
        <w:rFonts w:ascii="Times New Roman" w:hAnsi="Times New Roman"/>
        <w:noProof/>
        <w:sz w:val="24"/>
        <w:szCs w:val="24"/>
      </w:rPr>
      <w:t>3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0FBD9F2B" w14:textId="77777777" w:rsidR="00F77CBF" w:rsidRDefault="00F77CB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F32D2" w14:textId="77777777" w:rsidR="00C008D2" w:rsidRDefault="00C008D2" w:rsidP="00CC7613">
      <w:pPr>
        <w:spacing w:after="0" w:line="240" w:lineRule="auto"/>
      </w:pPr>
      <w:r>
        <w:separator/>
      </w:r>
    </w:p>
  </w:footnote>
  <w:footnote w:type="continuationSeparator" w:id="0">
    <w:p w14:paraId="3B15597D" w14:textId="77777777" w:rsidR="00C008D2" w:rsidRDefault="00C008D2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6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703A0"/>
    <w:multiLevelType w:val="hybridMultilevel"/>
    <w:tmpl w:val="D79875FA"/>
    <w:lvl w:ilvl="0" w:tplc="5A480934">
      <w:start w:val="1"/>
      <w:numFmt w:val="decimal"/>
      <w:suff w:val="space"/>
      <w:lvlText w:val="%1."/>
      <w:lvlJc w:val="left"/>
      <w:pPr>
        <w:ind w:left="1273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16253"/>
    <w:multiLevelType w:val="hybridMultilevel"/>
    <w:tmpl w:val="1B8AF912"/>
    <w:lvl w:ilvl="0" w:tplc="608C38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18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9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3438E3"/>
    <w:multiLevelType w:val="hybridMultilevel"/>
    <w:tmpl w:val="7BA4E926"/>
    <w:lvl w:ilvl="0" w:tplc="AB545EC8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9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6B62AAA"/>
    <w:multiLevelType w:val="hybridMultilevel"/>
    <w:tmpl w:val="9B604C02"/>
    <w:lvl w:ilvl="0" w:tplc="7048EFE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33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6" w15:restartNumberingAfterBreak="0">
    <w:nsid w:val="787B4AA3"/>
    <w:multiLevelType w:val="hybridMultilevel"/>
    <w:tmpl w:val="2A80E304"/>
    <w:lvl w:ilvl="0" w:tplc="A33E1A7A">
      <w:start w:val="1"/>
      <w:numFmt w:val="decimal"/>
      <w:suff w:val="space"/>
      <w:lvlText w:val="%1."/>
      <w:lvlJc w:val="left"/>
      <w:pPr>
        <w:ind w:left="70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9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7"/>
  </w:num>
  <w:num w:numId="9">
    <w:abstractNumId w:val="1"/>
  </w:num>
  <w:num w:numId="10">
    <w:abstractNumId w:val="9"/>
  </w:num>
  <w:num w:numId="11">
    <w:abstractNumId w:val="35"/>
  </w:num>
  <w:num w:numId="12">
    <w:abstractNumId w:val="8"/>
  </w:num>
  <w:num w:numId="13">
    <w:abstractNumId w:val="6"/>
  </w:num>
  <w:num w:numId="14">
    <w:abstractNumId w:val="10"/>
  </w:num>
  <w:num w:numId="15">
    <w:abstractNumId w:val="28"/>
  </w:num>
  <w:num w:numId="16">
    <w:abstractNumId w:val="0"/>
  </w:num>
  <w:num w:numId="17">
    <w:abstractNumId w:val="34"/>
  </w:num>
  <w:num w:numId="18">
    <w:abstractNumId w:val="15"/>
  </w:num>
  <w:num w:numId="19">
    <w:abstractNumId w:val="31"/>
  </w:num>
  <w:num w:numId="20">
    <w:abstractNumId w:val="29"/>
  </w:num>
  <w:num w:numId="21">
    <w:abstractNumId w:val="21"/>
  </w:num>
  <w:num w:numId="22">
    <w:abstractNumId w:val="23"/>
  </w:num>
  <w:num w:numId="23">
    <w:abstractNumId w:val="3"/>
  </w:num>
  <w:num w:numId="24">
    <w:abstractNumId w:val="13"/>
  </w:num>
  <w:num w:numId="25">
    <w:abstractNumId w:val="18"/>
  </w:num>
  <w:num w:numId="26">
    <w:abstractNumId w:val="33"/>
  </w:num>
  <w:num w:numId="27">
    <w:abstractNumId w:val="24"/>
  </w:num>
  <w:num w:numId="28">
    <w:abstractNumId w:val="16"/>
  </w:num>
  <w:num w:numId="29">
    <w:abstractNumId w:val="25"/>
  </w:num>
  <w:num w:numId="30">
    <w:abstractNumId w:val="32"/>
  </w:num>
  <w:num w:numId="31">
    <w:abstractNumId w:val="20"/>
  </w:num>
  <w:num w:numId="32">
    <w:abstractNumId w:val="14"/>
  </w:num>
  <w:num w:numId="33">
    <w:abstractNumId w:val="12"/>
  </w:num>
  <w:num w:numId="34">
    <w:abstractNumId w:val="11"/>
  </w:num>
  <w:num w:numId="35">
    <w:abstractNumId w:val="36"/>
  </w:num>
  <w:num w:numId="36">
    <w:abstractNumId w:val="30"/>
  </w:num>
  <w:num w:numId="37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4AAF"/>
    <w:rsid w:val="00004B33"/>
    <w:rsid w:val="00004C45"/>
    <w:rsid w:val="00004E74"/>
    <w:rsid w:val="00006483"/>
    <w:rsid w:val="00007196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47B3"/>
    <w:rsid w:val="000353C8"/>
    <w:rsid w:val="000369FE"/>
    <w:rsid w:val="00037EE5"/>
    <w:rsid w:val="000400B9"/>
    <w:rsid w:val="00040154"/>
    <w:rsid w:val="00042DCA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C93"/>
    <w:rsid w:val="00061F06"/>
    <w:rsid w:val="0006364C"/>
    <w:rsid w:val="00063922"/>
    <w:rsid w:val="00065DA4"/>
    <w:rsid w:val="00067425"/>
    <w:rsid w:val="00071203"/>
    <w:rsid w:val="00071F3D"/>
    <w:rsid w:val="00072B52"/>
    <w:rsid w:val="00073D7A"/>
    <w:rsid w:val="00075332"/>
    <w:rsid w:val="000820F6"/>
    <w:rsid w:val="00083BC7"/>
    <w:rsid w:val="00083C1C"/>
    <w:rsid w:val="0008576B"/>
    <w:rsid w:val="0008644F"/>
    <w:rsid w:val="0008650F"/>
    <w:rsid w:val="00087031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447D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D7189"/>
    <w:rsid w:val="000E0974"/>
    <w:rsid w:val="000E2825"/>
    <w:rsid w:val="000E3D9C"/>
    <w:rsid w:val="000E4092"/>
    <w:rsid w:val="000E4273"/>
    <w:rsid w:val="000E47C8"/>
    <w:rsid w:val="000E54EB"/>
    <w:rsid w:val="000E5B5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24C5"/>
    <w:rsid w:val="0010269F"/>
    <w:rsid w:val="001027C4"/>
    <w:rsid w:val="00110268"/>
    <w:rsid w:val="00110DF4"/>
    <w:rsid w:val="00112979"/>
    <w:rsid w:val="00112CA5"/>
    <w:rsid w:val="0011625D"/>
    <w:rsid w:val="00116B56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134F"/>
    <w:rsid w:val="00142FFD"/>
    <w:rsid w:val="0014412E"/>
    <w:rsid w:val="0014458E"/>
    <w:rsid w:val="0014559B"/>
    <w:rsid w:val="00145C3E"/>
    <w:rsid w:val="00146C04"/>
    <w:rsid w:val="00147162"/>
    <w:rsid w:val="00147515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E90"/>
    <w:rsid w:val="00163FE6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23AE"/>
    <w:rsid w:val="00182C04"/>
    <w:rsid w:val="001872FE"/>
    <w:rsid w:val="00187A6E"/>
    <w:rsid w:val="00190415"/>
    <w:rsid w:val="001913A8"/>
    <w:rsid w:val="001919B8"/>
    <w:rsid w:val="00191F4A"/>
    <w:rsid w:val="001925E7"/>
    <w:rsid w:val="00192804"/>
    <w:rsid w:val="00192A53"/>
    <w:rsid w:val="00193A75"/>
    <w:rsid w:val="001940AB"/>
    <w:rsid w:val="00195C9E"/>
    <w:rsid w:val="001965CA"/>
    <w:rsid w:val="001A09E1"/>
    <w:rsid w:val="001A4B59"/>
    <w:rsid w:val="001A69C0"/>
    <w:rsid w:val="001B4E5C"/>
    <w:rsid w:val="001B657D"/>
    <w:rsid w:val="001B758D"/>
    <w:rsid w:val="001C006D"/>
    <w:rsid w:val="001C00CE"/>
    <w:rsid w:val="001C2BD2"/>
    <w:rsid w:val="001C3541"/>
    <w:rsid w:val="001C5DCF"/>
    <w:rsid w:val="001C6D18"/>
    <w:rsid w:val="001D41C6"/>
    <w:rsid w:val="001D4E4E"/>
    <w:rsid w:val="001D536C"/>
    <w:rsid w:val="001D55E5"/>
    <w:rsid w:val="001D7D1A"/>
    <w:rsid w:val="001D7D43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07E8E"/>
    <w:rsid w:val="00210032"/>
    <w:rsid w:val="0021030C"/>
    <w:rsid w:val="0021152E"/>
    <w:rsid w:val="002133DD"/>
    <w:rsid w:val="002163F6"/>
    <w:rsid w:val="00216968"/>
    <w:rsid w:val="00216BBC"/>
    <w:rsid w:val="00217DDC"/>
    <w:rsid w:val="002238CF"/>
    <w:rsid w:val="0022469E"/>
    <w:rsid w:val="002278CD"/>
    <w:rsid w:val="00230080"/>
    <w:rsid w:val="002313F9"/>
    <w:rsid w:val="00231551"/>
    <w:rsid w:val="00233231"/>
    <w:rsid w:val="00234D4F"/>
    <w:rsid w:val="00235D4E"/>
    <w:rsid w:val="00237D02"/>
    <w:rsid w:val="00240CCC"/>
    <w:rsid w:val="00241715"/>
    <w:rsid w:val="00243D1B"/>
    <w:rsid w:val="00244CC6"/>
    <w:rsid w:val="00244D7D"/>
    <w:rsid w:val="002461C5"/>
    <w:rsid w:val="00250467"/>
    <w:rsid w:val="002525DD"/>
    <w:rsid w:val="00252A48"/>
    <w:rsid w:val="00254687"/>
    <w:rsid w:val="002546BB"/>
    <w:rsid w:val="00255D19"/>
    <w:rsid w:val="002573D3"/>
    <w:rsid w:val="00260415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69E8"/>
    <w:rsid w:val="002770B4"/>
    <w:rsid w:val="002800F6"/>
    <w:rsid w:val="00280149"/>
    <w:rsid w:val="00281C9D"/>
    <w:rsid w:val="0028399C"/>
    <w:rsid w:val="002843B4"/>
    <w:rsid w:val="00286C5A"/>
    <w:rsid w:val="0028715E"/>
    <w:rsid w:val="0029085A"/>
    <w:rsid w:val="00290E43"/>
    <w:rsid w:val="00292763"/>
    <w:rsid w:val="00292E6A"/>
    <w:rsid w:val="00297EC5"/>
    <w:rsid w:val="002A1808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39ED"/>
    <w:rsid w:val="002C3FB0"/>
    <w:rsid w:val="002C429D"/>
    <w:rsid w:val="002C48D1"/>
    <w:rsid w:val="002C580D"/>
    <w:rsid w:val="002C5D90"/>
    <w:rsid w:val="002C70F5"/>
    <w:rsid w:val="002D066D"/>
    <w:rsid w:val="002D28E8"/>
    <w:rsid w:val="002D459C"/>
    <w:rsid w:val="002D6080"/>
    <w:rsid w:val="002D6296"/>
    <w:rsid w:val="002E2CED"/>
    <w:rsid w:val="002E3158"/>
    <w:rsid w:val="002E52BE"/>
    <w:rsid w:val="002E67C1"/>
    <w:rsid w:val="002E6AE8"/>
    <w:rsid w:val="002F0730"/>
    <w:rsid w:val="002F0A1F"/>
    <w:rsid w:val="002F1D01"/>
    <w:rsid w:val="002F347D"/>
    <w:rsid w:val="002F3B1F"/>
    <w:rsid w:val="002F7F83"/>
    <w:rsid w:val="003002F1"/>
    <w:rsid w:val="00300B83"/>
    <w:rsid w:val="00301057"/>
    <w:rsid w:val="00302707"/>
    <w:rsid w:val="00303349"/>
    <w:rsid w:val="00303642"/>
    <w:rsid w:val="0030540A"/>
    <w:rsid w:val="003057DE"/>
    <w:rsid w:val="0030587E"/>
    <w:rsid w:val="003067D6"/>
    <w:rsid w:val="00307026"/>
    <w:rsid w:val="0030713B"/>
    <w:rsid w:val="00307865"/>
    <w:rsid w:val="0031015C"/>
    <w:rsid w:val="00310F61"/>
    <w:rsid w:val="00312E66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7D2"/>
    <w:rsid w:val="00320C0A"/>
    <w:rsid w:val="00320DD3"/>
    <w:rsid w:val="00321663"/>
    <w:rsid w:val="00324757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077C"/>
    <w:rsid w:val="00341B04"/>
    <w:rsid w:val="00342EF4"/>
    <w:rsid w:val="00343AE7"/>
    <w:rsid w:val="003457EA"/>
    <w:rsid w:val="00345EE6"/>
    <w:rsid w:val="00346579"/>
    <w:rsid w:val="00347DA0"/>
    <w:rsid w:val="003517A2"/>
    <w:rsid w:val="003528C6"/>
    <w:rsid w:val="0035427D"/>
    <w:rsid w:val="0035462A"/>
    <w:rsid w:val="00360FC4"/>
    <w:rsid w:val="00361A2E"/>
    <w:rsid w:val="0036383F"/>
    <w:rsid w:val="00363ABA"/>
    <w:rsid w:val="00363BF9"/>
    <w:rsid w:val="00363E1A"/>
    <w:rsid w:val="00363F34"/>
    <w:rsid w:val="00364BE3"/>
    <w:rsid w:val="00367417"/>
    <w:rsid w:val="00370998"/>
    <w:rsid w:val="00371DBB"/>
    <w:rsid w:val="003720F4"/>
    <w:rsid w:val="003723CC"/>
    <w:rsid w:val="00372FBB"/>
    <w:rsid w:val="003731F3"/>
    <w:rsid w:val="003739CE"/>
    <w:rsid w:val="00373A9E"/>
    <w:rsid w:val="00373B8C"/>
    <w:rsid w:val="00373F7D"/>
    <w:rsid w:val="00375478"/>
    <w:rsid w:val="0037649D"/>
    <w:rsid w:val="00377C80"/>
    <w:rsid w:val="00380D63"/>
    <w:rsid w:val="00382D1F"/>
    <w:rsid w:val="00385867"/>
    <w:rsid w:val="003922D3"/>
    <w:rsid w:val="00395498"/>
    <w:rsid w:val="003967FA"/>
    <w:rsid w:val="00397BF8"/>
    <w:rsid w:val="003A042A"/>
    <w:rsid w:val="003A3476"/>
    <w:rsid w:val="003A4F4F"/>
    <w:rsid w:val="003A589A"/>
    <w:rsid w:val="003A5EC0"/>
    <w:rsid w:val="003A64FB"/>
    <w:rsid w:val="003B1621"/>
    <w:rsid w:val="003B1823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67A2"/>
    <w:rsid w:val="003E6941"/>
    <w:rsid w:val="003E7051"/>
    <w:rsid w:val="003F0343"/>
    <w:rsid w:val="003F04C7"/>
    <w:rsid w:val="003F2CD9"/>
    <w:rsid w:val="003F5793"/>
    <w:rsid w:val="003F5ACE"/>
    <w:rsid w:val="003F664B"/>
    <w:rsid w:val="0040032A"/>
    <w:rsid w:val="0040128B"/>
    <w:rsid w:val="004021D7"/>
    <w:rsid w:val="00402C6D"/>
    <w:rsid w:val="0040302D"/>
    <w:rsid w:val="00405251"/>
    <w:rsid w:val="0040535B"/>
    <w:rsid w:val="004065EF"/>
    <w:rsid w:val="00407367"/>
    <w:rsid w:val="00407B59"/>
    <w:rsid w:val="00410170"/>
    <w:rsid w:val="004107B9"/>
    <w:rsid w:val="00411989"/>
    <w:rsid w:val="0041324E"/>
    <w:rsid w:val="00414A6C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9C9"/>
    <w:rsid w:val="00434FF7"/>
    <w:rsid w:val="004358F0"/>
    <w:rsid w:val="00436BD0"/>
    <w:rsid w:val="00440277"/>
    <w:rsid w:val="0044083E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3D1D"/>
    <w:rsid w:val="00455543"/>
    <w:rsid w:val="0045739D"/>
    <w:rsid w:val="00457428"/>
    <w:rsid w:val="00463016"/>
    <w:rsid w:val="00463997"/>
    <w:rsid w:val="00463BD0"/>
    <w:rsid w:val="00463CA1"/>
    <w:rsid w:val="00463CB2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77345"/>
    <w:rsid w:val="00480E6B"/>
    <w:rsid w:val="00481473"/>
    <w:rsid w:val="00482D3E"/>
    <w:rsid w:val="0048313C"/>
    <w:rsid w:val="004837AA"/>
    <w:rsid w:val="00483EC9"/>
    <w:rsid w:val="00484F60"/>
    <w:rsid w:val="004855FF"/>
    <w:rsid w:val="00485B96"/>
    <w:rsid w:val="0048609C"/>
    <w:rsid w:val="004863E5"/>
    <w:rsid w:val="00486866"/>
    <w:rsid w:val="004905B4"/>
    <w:rsid w:val="00491C7E"/>
    <w:rsid w:val="00492561"/>
    <w:rsid w:val="00494C1A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6DCF"/>
    <w:rsid w:val="004A7B45"/>
    <w:rsid w:val="004B01F1"/>
    <w:rsid w:val="004B085B"/>
    <w:rsid w:val="004B1342"/>
    <w:rsid w:val="004B2016"/>
    <w:rsid w:val="004B2BBB"/>
    <w:rsid w:val="004B36A8"/>
    <w:rsid w:val="004B603E"/>
    <w:rsid w:val="004C01A4"/>
    <w:rsid w:val="004C4DCB"/>
    <w:rsid w:val="004C53ED"/>
    <w:rsid w:val="004C69FD"/>
    <w:rsid w:val="004C6D9A"/>
    <w:rsid w:val="004C70B6"/>
    <w:rsid w:val="004C79BB"/>
    <w:rsid w:val="004D00E6"/>
    <w:rsid w:val="004D2648"/>
    <w:rsid w:val="004D39F3"/>
    <w:rsid w:val="004D699E"/>
    <w:rsid w:val="004D7907"/>
    <w:rsid w:val="004E1536"/>
    <w:rsid w:val="004E2327"/>
    <w:rsid w:val="004E2FB2"/>
    <w:rsid w:val="004E30C6"/>
    <w:rsid w:val="004E3443"/>
    <w:rsid w:val="004E4B8E"/>
    <w:rsid w:val="004E7F91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361"/>
    <w:rsid w:val="0052754B"/>
    <w:rsid w:val="005276B4"/>
    <w:rsid w:val="00530C22"/>
    <w:rsid w:val="005323A4"/>
    <w:rsid w:val="00534801"/>
    <w:rsid w:val="005369CC"/>
    <w:rsid w:val="0053724B"/>
    <w:rsid w:val="00540469"/>
    <w:rsid w:val="00542453"/>
    <w:rsid w:val="00543646"/>
    <w:rsid w:val="00543E40"/>
    <w:rsid w:val="00543EF5"/>
    <w:rsid w:val="00544B79"/>
    <w:rsid w:val="0054643B"/>
    <w:rsid w:val="00546D6A"/>
    <w:rsid w:val="00551593"/>
    <w:rsid w:val="005522A6"/>
    <w:rsid w:val="00552624"/>
    <w:rsid w:val="005533CA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E5C"/>
    <w:rsid w:val="005652CE"/>
    <w:rsid w:val="00565B8A"/>
    <w:rsid w:val="00567910"/>
    <w:rsid w:val="0056792C"/>
    <w:rsid w:val="005710DF"/>
    <w:rsid w:val="00571D02"/>
    <w:rsid w:val="00571F71"/>
    <w:rsid w:val="005724AF"/>
    <w:rsid w:val="005726DD"/>
    <w:rsid w:val="00572848"/>
    <w:rsid w:val="0057549A"/>
    <w:rsid w:val="00576A51"/>
    <w:rsid w:val="005772D4"/>
    <w:rsid w:val="00577AEC"/>
    <w:rsid w:val="0058099D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E9C"/>
    <w:rsid w:val="00592162"/>
    <w:rsid w:val="00592A0A"/>
    <w:rsid w:val="00592F2A"/>
    <w:rsid w:val="00593B9D"/>
    <w:rsid w:val="005A061C"/>
    <w:rsid w:val="005A1EF3"/>
    <w:rsid w:val="005A2C21"/>
    <w:rsid w:val="005A30C5"/>
    <w:rsid w:val="005A3258"/>
    <w:rsid w:val="005A3773"/>
    <w:rsid w:val="005A4CAC"/>
    <w:rsid w:val="005A5736"/>
    <w:rsid w:val="005A595A"/>
    <w:rsid w:val="005A7523"/>
    <w:rsid w:val="005B0FA6"/>
    <w:rsid w:val="005B2EBD"/>
    <w:rsid w:val="005B3429"/>
    <w:rsid w:val="005B55AE"/>
    <w:rsid w:val="005B5F53"/>
    <w:rsid w:val="005B6236"/>
    <w:rsid w:val="005B6548"/>
    <w:rsid w:val="005C0D1A"/>
    <w:rsid w:val="005C1206"/>
    <w:rsid w:val="005C345A"/>
    <w:rsid w:val="005C64CC"/>
    <w:rsid w:val="005C6ED8"/>
    <w:rsid w:val="005C7C9D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4612"/>
    <w:rsid w:val="005E522F"/>
    <w:rsid w:val="005E7960"/>
    <w:rsid w:val="005F260E"/>
    <w:rsid w:val="005F2EED"/>
    <w:rsid w:val="005F3BCD"/>
    <w:rsid w:val="005F416E"/>
    <w:rsid w:val="005F50B4"/>
    <w:rsid w:val="00600B7A"/>
    <w:rsid w:val="00602E01"/>
    <w:rsid w:val="00604925"/>
    <w:rsid w:val="00605C78"/>
    <w:rsid w:val="00605D1A"/>
    <w:rsid w:val="00605FDE"/>
    <w:rsid w:val="006079B8"/>
    <w:rsid w:val="00607E8D"/>
    <w:rsid w:val="00610207"/>
    <w:rsid w:val="006111CC"/>
    <w:rsid w:val="00611205"/>
    <w:rsid w:val="00611FC1"/>
    <w:rsid w:val="00612BF3"/>
    <w:rsid w:val="00613BD9"/>
    <w:rsid w:val="00615A28"/>
    <w:rsid w:val="006164AE"/>
    <w:rsid w:val="006177DD"/>
    <w:rsid w:val="00617CE6"/>
    <w:rsid w:val="00621563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A9A"/>
    <w:rsid w:val="00632DB2"/>
    <w:rsid w:val="00634E74"/>
    <w:rsid w:val="00635A22"/>
    <w:rsid w:val="00635CC2"/>
    <w:rsid w:val="00636364"/>
    <w:rsid w:val="006373EE"/>
    <w:rsid w:val="00637DD9"/>
    <w:rsid w:val="00640314"/>
    <w:rsid w:val="00640AF4"/>
    <w:rsid w:val="00640EEF"/>
    <w:rsid w:val="00641460"/>
    <w:rsid w:val="0064153F"/>
    <w:rsid w:val="0064168D"/>
    <w:rsid w:val="00644231"/>
    <w:rsid w:val="00647E46"/>
    <w:rsid w:val="00647F51"/>
    <w:rsid w:val="00651243"/>
    <w:rsid w:val="006534B5"/>
    <w:rsid w:val="00654065"/>
    <w:rsid w:val="00655816"/>
    <w:rsid w:val="00656E41"/>
    <w:rsid w:val="006613AD"/>
    <w:rsid w:val="006613C5"/>
    <w:rsid w:val="00663948"/>
    <w:rsid w:val="00664632"/>
    <w:rsid w:val="00664ADB"/>
    <w:rsid w:val="006659FE"/>
    <w:rsid w:val="00665E73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A0667"/>
    <w:rsid w:val="006A12A9"/>
    <w:rsid w:val="006A1357"/>
    <w:rsid w:val="006A2C08"/>
    <w:rsid w:val="006A5524"/>
    <w:rsid w:val="006A5E0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4852"/>
    <w:rsid w:val="006F5388"/>
    <w:rsid w:val="006F64C0"/>
    <w:rsid w:val="006F6953"/>
    <w:rsid w:val="006F756C"/>
    <w:rsid w:val="007009B7"/>
    <w:rsid w:val="007024A4"/>
    <w:rsid w:val="0070314A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5224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3ED7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3D8"/>
    <w:rsid w:val="007A2835"/>
    <w:rsid w:val="007A3AAA"/>
    <w:rsid w:val="007A6184"/>
    <w:rsid w:val="007A7162"/>
    <w:rsid w:val="007B0F83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73"/>
    <w:rsid w:val="007D053A"/>
    <w:rsid w:val="007D09B8"/>
    <w:rsid w:val="007D0B2D"/>
    <w:rsid w:val="007D1250"/>
    <w:rsid w:val="007D4B3C"/>
    <w:rsid w:val="007D6767"/>
    <w:rsid w:val="007D6D33"/>
    <w:rsid w:val="007E1748"/>
    <w:rsid w:val="007F038C"/>
    <w:rsid w:val="007F19F2"/>
    <w:rsid w:val="007F1F3A"/>
    <w:rsid w:val="007F37CA"/>
    <w:rsid w:val="007F5770"/>
    <w:rsid w:val="007F5B6A"/>
    <w:rsid w:val="007F606F"/>
    <w:rsid w:val="008000F1"/>
    <w:rsid w:val="00800AD8"/>
    <w:rsid w:val="008034B3"/>
    <w:rsid w:val="00806769"/>
    <w:rsid w:val="00813B33"/>
    <w:rsid w:val="00814F9E"/>
    <w:rsid w:val="00814FE2"/>
    <w:rsid w:val="00815324"/>
    <w:rsid w:val="00815A34"/>
    <w:rsid w:val="008169A7"/>
    <w:rsid w:val="00816EA2"/>
    <w:rsid w:val="008176CC"/>
    <w:rsid w:val="008218DD"/>
    <w:rsid w:val="00825A9A"/>
    <w:rsid w:val="0083177A"/>
    <w:rsid w:val="00832602"/>
    <w:rsid w:val="0083428F"/>
    <w:rsid w:val="0083523D"/>
    <w:rsid w:val="00835352"/>
    <w:rsid w:val="00835A4E"/>
    <w:rsid w:val="008365F0"/>
    <w:rsid w:val="00840021"/>
    <w:rsid w:val="00841F44"/>
    <w:rsid w:val="00845BCA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64D"/>
    <w:rsid w:val="00860EF7"/>
    <w:rsid w:val="00863064"/>
    <w:rsid w:val="00863953"/>
    <w:rsid w:val="00863AFF"/>
    <w:rsid w:val="00864A6C"/>
    <w:rsid w:val="008666EF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4E0C"/>
    <w:rsid w:val="00887D9B"/>
    <w:rsid w:val="00891AEA"/>
    <w:rsid w:val="00892A40"/>
    <w:rsid w:val="00896E1C"/>
    <w:rsid w:val="00897D51"/>
    <w:rsid w:val="008A0BBF"/>
    <w:rsid w:val="008A1013"/>
    <w:rsid w:val="008A385B"/>
    <w:rsid w:val="008A3945"/>
    <w:rsid w:val="008A48C7"/>
    <w:rsid w:val="008A52F7"/>
    <w:rsid w:val="008A6BDA"/>
    <w:rsid w:val="008A7E63"/>
    <w:rsid w:val="008B1BD0"/>
    <w:rsid w:val="008B6788"/>
    <w:rsid w:val="008B6980"/>
    <w:rsid w:val="008C1370"/>
    <w:rsid w:val="008C1422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95B"/>
    <w:rsid w:val="008E661E"/>
    <w:rsid w:val="008E6C16"/>
    <w:rsid w:val="008F0113"/>
    <w:rsid w:val="008F0AFD"/>
    <w:rsid w:val="008F0B4A"/>
    <w:rsid w:val="008F0CCA"/>
    <w:rsid w:val="008F2D68"/>
    <w:rsid w:val="008F34E1"/>
    <w:rsid w:val="008F5B25"/>
    <w:rsid w:val="008F6906"/>
    <w:rsid w:val="008F7C92"/>
    <w:rsid w:val="008F7E45"/>
    <w:rsid w:val="00900622"/>
    <w:rsid w:val="00901F30"/>
    <w:rsid w:val="00903708"/>
    <w:rsid w:val="00903B0B"/>
    <w:rsid w:val="0090448B"/>
    <w:rsid w:val="00906ABB"/>
    <w:rsid w:val="00906CAA"/>
    <w:rsid w:val="0090711C"/>
    <w:rsid w:val="009129BF"/>
    <w:rsid w:val="00912ABC"/>
    <w:rsid w:val="00913E80"/>
    <w:rsid w:val="0092213E"/>
    <w:rsid w:val="00923806"/>
    <w:rsid w:val="0092604D"/>
    <w:rsid w:val="00927567"/>
    <w:rsid w:val="00927FE9"/>
    <w:rsid w:val="00930214"/>
    <w:rsid w:val="009308D2"/>
    <w:rsid w:val="009314E0"/>
    <w:rsid w:val="00932037"/>
    <w:rsid w:val="009335CA"/>
    <w:rsid w:val="00933AC0"/>
    <w:rsid w:val="00935160"/>
    <w:rsid w:val="00935ED2"/>
    <w:rsid w:val="00937BF4"/>
    <w:rsid w:val="00940CCA"/>
    <w:rsid w:val="00941434"/>
    <w:rsid w:val="009438AB"/>
    <w:rsid w:val="0094698F"/>
    <w:rsid w:val="00946B47"/>
    <w:rsid w:val="00947683"/>
    <w:rsid w:val="00951088"/>
    <w:rsid w:val="009526E2"/>
    <w:rsid w:val="00953568"/>
    <w:rsid w:val="0095375D"/>
    <w:rsid w:val="0095740A"/>
    <w:rsid w:val="009605A4"/>
    <w:rsid w:val="0096095D"/>
    <w:rsid w:val="009609FD"/>
    <w:rsid w:val="0096220A"/>
    <w:rsid w:val="009631A0"/>
    <w:rsid w:val="009642CB"/>
    <w:rsid w:val="009651FE"/>
    <w:rsid w:val="00966F49"/>
    <w:rsid w:val="009678E1"/>
    <w:rsid w:val="00970DAC"/>
    <w:rsid w:val="009715CC"/>
    <w:rsid w:val="009715FD"/>
    <w:rsid w:val="00971C2E"/>
    <w:rsid w:val="00971D73"/>
    <w:rsid w:val="00975737"/>
    <w:rsid w:val="009775AE"/>
    <w:rsid w:val="0098003D"/>
    <w:rsid w:val="0098013C"/>
    <w:rsid w:val="009843FF"/>
    <w:rsid w:val="00984B10"/>
    <w:rsid w:val="009877C8"/>
    <w:rsid w:val="00992DAC"/>
    <w:rsid w:val="00993D71"/>
    <w:rsid w:val="009969BF"/>
    <w:rsid w:val="009A050E"/>
    <w:rsid w:val="009A1A80"/>
    <w:rsid w:val="009A2750"/>
    <w:rsid w:val="009A2EDE"/>
    <w:rsid w:val="009A3C78"/>
    <w:rsid w:val="009A46FA"/>
    <w:rsid w:val="009A4B7B"/>
    <w:rsid w:val="009A7600"/>
    <w:rsid w:val="009A77D4"/>
    <w:rsid w:val="009B0F45"/>
    <w:rsid w:val="009B17E6"/>
    <w:rsid w:val="009B40D6"/>
    <w:rsid w:val="009B51F4"/>
    <w:rsid w:val="009B5523"/>
    <w:rsid w:val="009B6BE7"/>
    <w:rsid w:val="009B73A8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4BA4"/>
    <w:rsid w:val="009D569C"/>
    <w:rsid w:val="009D5E35"/>
    <w:rsid w:val="009D60AD"/>
    <w:rsid w:val="009D712D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679"/>
    <w:rsid w:val="009F7D12"/>
    <w:rsid w:val="00A001E6"/>
    <w:rsid w:val="00A00377"/>
    <w:rsid w:val="00A03722"/>
    <w:rsid w:val="00A05145"/>
    <w:rsid w:val="00A11DE7"/>
    <w:rsid w:val="00A12FC5"/>
    <w:rsid w:val="00A130FE"/>
    <w:rsid w:val="00A13779"/>
    <w:rsid w:val="00A14E08"/>
    <w:rsid w:val="00A152FB"/>
    <w:rsid w:val="00A16377"/>
    <w:rsid w:val="00A17517"/>
    <w:rsid w:val="00A20F37"/>
    <w:rsid w:val="00A21A2D"/>
    <w:rsid w:val="00A22EA1"/>
    <w:rsid w:val="00A2367E"/>
    <w:rsid w:val="00A24FB5"/>
    <w:rsid w:val="00A2706A"/>
    <w:rsid w:val="00A27F62"/>
    <w:rsid w:val="00A31172"/>
    <w:rsid w:val="00A31654"/>
    <w:rsid w:val="00A347BA"/>
    <w:rsid w:val="00A348C9"/>
    <w:rsid w:val="00A349EF"/>
    <w:rsid w:val="00A34CF4"/>
    <w:rsid w:val="00A3543C"/>
    <w:rsid w:val="00A370BF"/>
    <w:rsid w:val="00A41065"/>
    <w:rsid w:val="00A4298A"/>
    <w:rsid w:val="00A43459"/>
    <w:rsid w:val="00A44818"/>
    <w:rsid w:val="00A45196"/>
    <w:rsid w:val="00A47000"/>
    <w:rsid w:val="00A475A8"/>
    <w:rsid w:val="00A50DF8"/>
    <w:rsid w:val="00A5523C"/>
    <w:rsid w:val="00A56E2F"/>
    <w:rsid w:val="00A576D6"/>
    <w:rsid w:val="00A60E28"/>
    <w:rsid w:val="00A613A9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3ACF"/>
    <w:rsid w:val="00A83C0B"/>
    <w:rsid w:val="00A8416F"/>
    <w:rsid w:val="00A84C45"/>
    <w:rsid w:val="00A86251"/>
    <w:rsid w:val="00A904D4"/>
    <w:rsid w:val="00A9343E"/>
    <w:rsid w:val="00A954B7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68B7"/>
    <w:rsid w:val="00AB6D3A"/>
    <w:rsid w:val="00AB76DB"/>
    <w:rsid w:val="00AB782D"/>
    <w:rsid w:val="00AB7ABF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0DE0"/>
    <w:rsid w:val="00AD7078"/>
    <w:rsid w:val="00AE0E64"/>
    <w:rsid w:val="00AE1090"/>
    <w:rsid w:val="00AE2EBF"/>
    <w:rsid w:val="00AE2EC1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5AE"/>
    <w:rsid w:val="00B04CA5"/>
    <w:rsid w:val="00B050C6"/>
    <w:rsid w:val="00B059FD"/>
    <w:rsid w:val="00B06993"/>
    <w:rsid w:val="00B06D7E"/>
    <w:rsid w:val="00B125B1"/>
    <w:rsid w:val="00B14CC9"/>
    <w:rsid w:val="00B14D72"/>
    <w:rsid w:val="00B1506F"/>
    <w:rsid w:val="00B16A45"/>
    <w:rsid w:val="00B17965"/>
    <w:rsid w:val="00B23F06"/>
    <w:rsid w:val="00B24146"/>
    <w:rsid w:val="00B24636"/>
    <w:rsid w:val="00B26F28"/>
    <w:rsid w:val="00B30306"/>
    <w:rsid w:val="00B33A73"/>
    <w:rsid w:val="00B34921"/>
    <w:rsid w:val="00B34B86"/>
    <w:rsid w:val="00B3602F"/>
    <w:rsid w:val="00B36ADE"/>
    <w:rsid w:val="00B40F55"/>
    <w:rsid w:val="00B4120D"/>
    <w:rsid w:val="00B417CD"/>
    <w:rsid w:val="00B42CFE"/>
    <w:rsid w:val="00B444AA"/>
    <w:rsid w:val="00B44D85"/>
    <w:rsid w:val="00B50D5A"/>
    <w:rsid w:val="00B511D5"/>
    <w:rsid w:val="00B51C16"/>
    <w:rsid w:val="00B51C3B"/>
    <w:rsid w:val="00B528AC"/>
    <w:rsid w:val="00B53101"/>
    <w:rsid w:val="00B55044"/>
    <w:rsid w:val="00B606C7"/>
    <w:rsid w:val="00B6107E"/>
    <w:rsid w:val="00B61085"/>
    <w:rsid w:val="00B61527"/>
    <w:rsid w:val="00B63374"/>
    <w:rsid w:val="00B64160"/>
    <w:rsid w:val="00B654DD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8E2"/>
    <w:rsid w:val="00B940F0"/>
    <w:rsid w:val="00B94314"/>
    <w:rsid w:val="00B94855"/>
    <w:rsid w:val="00B95F6C"/>
    <w:rsid w:val="00B96BDD"/>
    <w:rsid w:val="00BA0CFC"/>
    <w:rsid w:val="00BA2E35"/>
    <w:rsid w:val="00BA3E61"/>
    <w:rsid w:val="00BA4E1F"/>
    <w:rsid w:val="00BA59E7"/>
    <w:rsid w:val="00BA5B06"/>
    <w:rsid w:val="00BA779D"/>
    <w:rsid w:val="00BB5969"/>
    <w:rsid w:val="00BB5C54"/>
    <w:rsid w:val="00BB6C5F"/>
    <w:rsid w:val="00BB798D"/>
    <w:rsid w:val="00BC16EC"/>
    <w:rsid w:val="00BC413D"/>
    <w:rsid w:val="00BC58ED"/>
    <w:rsid w:val="00BC70A2"/>
    <w:rsid w:val="00BD14A8"/>
    <w:rsid w:val="00BD3DFD"/>
    <w:rsid w:val="00BD44A7"/>
    <w:rsid w:val="00BD583F"/>
    <w:rsid w:val="00BD7465"/>
    <w:rsid w:val="00BE138C"/>
    <w:rsid w:val="00BE2AB3"/>
    <w:rsid w:val="00BE3CA0"/>
    <w:rsid w:val="00BE4B31"/>
    <w:rsid w:val="00BE698B"/>
    <w:rsid w:val="00BE6CE8"/>
    <w:rsid w:val="00BF0DB0"/>
    <w:rsid w:val="00BF197A"/>
    <w:rsid w:val="00BF3C56"/>
    <w:rsid w:val="00BF41BB"/>
    <w:rsid w:val="00BF57D3"/>
    <w:rsid w:val="00BF7816"/>
    <w:rsid w:val="00C00534"/>
    <w:rsid w:val="00C008D2"/>
    <w:rsid w:val="00C02B53"/>
    <w:rsid w:val="00C02D3D"/>
    <w:rsid w:val="00C04C58"/>
    <w:rsid w:val="00C06477"/>
    <w:rsid w:val="00C1064A"/>
    <w:rsid w:val="00C108BA"/>
    <w:rsid w:val="00C11F4B"/>
    <w:rsid w:val="00C12141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302D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2A8F"/>
    <w:rsid w:val="00C430BA"/>
    <w:rsid w:val="00C44001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B6C"/>
    <w:rsid w:val="00CC1D44"/>
    <w:rsid w:val="00CC3440"/>
    <w:rsid w:val="00CC3AAF"/>
    <w:rsid w:val="00CC5362"/>
    <w:rsid w:val="00CC54F4"/>
    <w:rsid w:val="00CC7613"/>
    <w:rsid w:val="00CD089D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EED"/>
    <w:rsid w:val="00CF5460"/>
    <w:rsid w:val="00CF5E93"/>
    <w:rsid w:val="00CF67E6"/>
    <w:rsid w:val="00CF7ABF"/>
    <w:rsid w:val="00D004A1"/>
    <w:rsid w:val="00D00909"/>
    <w:rsid w:val="00D0229F"/>
    <w:rsid w:val="00D02D28"/>
    <w:rsid w:val="00D036DF"/>
    <w:rsid w:val="00D04208"/>
    <w:rsid w:val="00D05B1D"/>
    <w:rsid w:val="00D106AD"/>
    <w:rsid w:val="00D10FBE"/>
    <w:rsid w:val="00D1180C"/>
    <w:rsid w:val="00D12BDA"/>
    <w:rsid w:val="00D13C21"/>
    <w:rsid w:val="00D1410D"/>
    <w:rsid w:val="00D14378"/>
    <w:rsid w:val="00D14DE6"/>
    <w:rsid w:val="00D14FB3"/>
    <w:rsid w:val="00D15A77"/>
    <w:rsid w:val="00D16110"/>
    <w:rsid w:val="00D24DBE"/>
    <w:rsid w:val="00D24FF6"/>
    <w:rsid w:val="00D256F1"/>
    <w:rsid w:val="00D27240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1B40"/>
    <w:rsid w:val="00D522E1"/>
    <w:rsid w:val="00D52340"/>
    <w:rsid w:val="00D53E15"/>
    <w:rsid w:val="00D542B8"/>
    <w:rsid w:val="00D6005B"/>
    <w:rsid w:val="00D61552"/>
    <w:rsid w:val="00D63157"/>
    <w:rsid w:val="00D63B75"/>
    <w:rsid w:val="00D65B11"/>
    <w:rsid w:val="00D66E71"/>
    <w:rsid w:val="00D66F7B"/>
    <w:rsid w:val="00D70556"/>
    <w:rsid w:val="00D71ADB"/>
    <w:rsid w:val="00D7281F"/>
    <w:rsid w:val="00D73142"/>
    <w:rsid w:val="00D73AC8"/>
    <w:rsid w:val="00D73BB0"/>
    <w:rsid w:val="00D74ABD"/>
    <w:rsid w:val="00D750D2"/>
    <w:rsid w:val="00D7596D"/>
    <w:rsid w:val="00D75AF8"/>
    <w:rsid w:val="00D76645"/>
    <w:rsid w:val="00D768D4"/>
    <w:rsid w:val="00D8126D"/>
    <w:rsid w:val="00D83CED"/>
    <w:rsid w:val="00D840C4"/>
    <w:rsid w:val="00D8567F"/>
    <w:rsid w:val="00D861CE"/>
    <w:rsid w:val="00D87ACC"/>
    <w:rsid w:val="00D902F0"/>
    <w:rsid w:val="00D90390"/>
    <w:rsid w:val="00D9215D"/>
    <w:rsid w:val="00D93BAF"/>
    <w:rsid w:val="00D93D85"/>
    <w:rsid w:val="00D9453F"/>
    <w:rsid w:val="00D95EE7"/>
    <w:rsid w:val="00D96317"/>
    <w:rsid w:val="00D97C1B"/>
    <w:rsid w:val="00DA1AA4"/>
    <w:rsid w:val="00DA1EBF"/>
    <w:rsid w:val="00DA2EA2"/>
    <w:rsid w:val="00DA4C91"/>
    <w:rsid w:val="00DA6A14"/>
    <w:rsid w:val="00DB00D4"/>
    <w:rsid w:val="00DB099B"/>
    <w:rsid w:val="00DB36C2"/>
    <w:rsid w:val="00DB4F97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567"/>
    <w:rsid w:val="00DE507E"/>
    <w:rsid w:val="00DE5C15"/>
    <w:rsid w:val="00DE6187"/>
    <w:rsid w:val="00DF2854"/>
    <w:rsid w:val="00DF4810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6A56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5E44"/>
    <w:rsid w:val="00E27499"/>
    <w:rsid w:val="00E2784E"/>
    <w:rsid w:val="00E3180B"/>
    <w:rsid w:val="00E3237B"/>
    <w:rsid w:val="00E32735"/>
    <w:rsid w:val="00E32C4D"/>
    <w:rsid w:val="00E34AA5"/>
    <w:rsid w:val="00E3752F"/>
    <w:rsid w:val="00E45A9B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70AC6"/>
    <w:rsid w:val="00E7155E"/>
    <w:rsid w:val="00E715A6"/>
    <w:rsid w:val="00E71AA1"/>
    <w:rsid w:val="00E71F48"/>
    <w:rsid w:val="00E72762"/>
    <w:rsid w:val="00E72828"/>
    <w:rsid w:val="00E72BF8"/>
    <w:rsid w:val="00E76025"/>
    <w:rsid w:val="00E7640F"/>
    <w:rsid w:val="00E77DA9"/>
    <w:rsid w:val="00E77F72"/>
    <w:rsid w:val="00E803B2"/>
    <w:rsid w:val="00E80C7F"/>
    <w:rsid w:val="00E83726"/>
    <w:rsid w:val="00E86087"/>
    <w:rsid w:val="00E86442"/>
    <w:rsid w:val="00E866DE"/>
    <w:rsid w:val="00E87115"/>
    <w:rsid w:val="00E901B0"/>
    <w:rsid w:val="00E923C5"/>
    <w:rsid w:val="00E94088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515F"/>
    <w:rsid w:val="00EA7B90"/>
    <w:rsid w:val="00EB074E"/>
    <w:rsid w:val="00EB07A5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37D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E2263"/>
    <w:rsid w:val="00EF54F1"/>
    <w:rsid w:val="00EF5DA3"/>
    <w:rsid w:val="00EF69E1"/>
    <w:rsid w:val="00EF6CD9"/>
    <w:rsid w:val="00EF7CBD"/>
    <w:rsid w:val="00F00126"/>
    <w:rsid w:val="00F01348"/>
    <w:rsid w:val="00F02047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38A9"/>
    <w:rsid w:val="00F4064E"/>
    <w:rsid w:val="00F40E37"/>
    <w:rsid w:val="00F417A0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4E12"/>
    <w:rsid w:val="00F7603D"/>
    <w:rsid w:val="00F76377"/>
    <w:rsid w:val="00F77CBF"/>
    <w:rsid w:val="00F80FDC"/>
    <w:rsid w:val="00F82177"/>
    <w:rsid w:val="00F833EC"/>
    <w:rsid w:val="00F84185"/>
    <w:rsid w:val="00F84530"/>
    <w:rsid w:val="00F8474B"/>
    <w:rsid w:val="00F84CB2"/>
    <w:rsid w:val="00F86F52"/>
    <w:rsid w:val="00F901A0"/>
    <w:rsid w:val="00F90AD1"/>
    <w:rsid w:val="00F93BAF"/>
    <w:rsid w:val="00F941BE"/>
    <w:rsid w:val="00F94538"/>
    <w:rsid w:val="00F95B53"/>
    <w:rsid w:val="00F95F04"/>
    <w:rsid w:val="00FA07EB"/>
    <w:rsid w:val="00FA2039"/>
    <w:rsid w:val="00FA3799"/>
    <w:rsid w:val="00FA4EBE"/>
    <w:rsid w:val="00FA5496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B6FBC"/>
    <w:rsid w:val="00FB77FD"/>
    <w:rsid w:val="00FC09F8"/>
    <w:rsid w:val="00FC11B4"/>
    <w:rsid w:val="00FC22D1"/>
    <w:rsid w:val="00FC3594"/>
    <w:rsid w:val="00FD1B2A"/>
    <w:rsid w:val="00FD466A"/>
    <w:rsid w:val="00FD4961"/>
    <w:rsid w:val="00FD4D8A"/>
    <w:rsid w:val="00FD5DFA"/>
    <w:rsid w:val="00FE10FC"/>
    <w:rsid w:val="00FE2BFD"/>
    <w:rsid w:val="00FE3E60"/>
    <w:rsid w:val="00FE449D"/>
    <w:rsid w:val="00FE6CA1"/>
    <w:rsid w:val="00FE75BD"/>
    <w:rsid w:val="00FF12C9"/>
    <w:rsid w:val="00FF1434"/>
    <w:rsid w:val="00FF274C"/>
    <w:rsid w:val="00FF3921"/>
    <w:rsid w:val="00FF44E4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D843D"/>
  <w15:docId w15:val="{566C351D-54AE-4476-9703-C7F93DD6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35ED2"/>
    <w:rPr>
      <w:color w:val="0000FF"/>
      <w:u w:val="single"/>
    </w:rPr>
  </w:style>
  <w:style w:type="table" w:customStyle="1" w:styleId="11">
    <w:name w:val="Сетка таблицы1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CD7D1A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D7D1A"/>
    <w:rPr>
      <w:sz w:val="22"/>
      <w:szCs w:val="22"/>
      <w:lang w:eastAsia="en-US"/>
    </w:rPr>
  </w:style>
  <w:style w:type="paragraph" w:styleId="af0">
    <w:name w:val="Body Text"/>
    <w:basedOn w:val="a"/>
    <w:link w:val="af1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link w:val="af0"/>
    <w:rsid w:val="003D4AB4"/>
    <w:rPr>
      <w:rFonts w:ascii="Times New Roman" w:eastAsia="Times New Roman" w:hAnsi="Times New Roman"/>
      <w:sz w:val="24"/>
    </w:rPr>
  </w:style>
  <w:style w:type="character" w:styleId="af2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2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3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4905B4"/>
    <w:pPr>
      <w:ind w:left="220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6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Неразрешенное упоминание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4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6">
    <w:basedOn w:val="a"/>
    <w:next w:val="a3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4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7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customStyle="1" w:styleId="Default">
    <w:name w:val="Default"/>
    <w:rsid w:val="00FC11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8">
    <w:name w:val="основной текст фа"/>
    <w:basedOn w:val="a"/>
    <w:link w:val="af9"/>
    <w:qFormat/>
    <w:rsid w:val="00E901B0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9">
    <w:name w:val="основной текст фа Знак"/>
    <w:link w:val="af8"/>
    <w:rsid w:val="00E901B0"/>
    <w:rPr>
      <w:rFonts w:ascii="Times New Roman" w:hAnsi="Times New Roman"/>
      <w:sz w:val="28"/>
      <w:szCs w:val="28"/>
      <w:lang w:eastAsia="en-US"/>
    </w:rPr>
  </w:style>
  <w:style w:type="character" w:styleId="afa">
    <w:name w:val="annotation reference"/>
    <w:basedOn w:val="a0"/>
    <w:uiPriority w:val="99"/>
    <w:semiHidden/>
    <w:unhideWhenUsed/>
    <w:rsid w:val="00814FE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14FE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14FE2"/>
    <w:rPr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14FE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14FE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s://stepik.org/course/90544/promo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welcome.stepik.org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.gov.ru/opendata/" TargetMode="External"/><Relationship Id="rId24" Type="http://schemas.openxmlformats.org/officeDocument/2006/relationships/hyperlink" Target="http://sophist.hs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s://grebennikon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hyperlink" Target="https://stepik.org/course/116616/prom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35B3F-77E3-4917-9EF4-459476DB6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5153</Words>
  <Characters>29375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34460</CharactersWithSpaces>
  <SharedDoc>false</SharedDoc>
  <HLinks>
    <vt:vector size="240" baseType="variant">
      <vt:variant>
        <vt:i4>4915226</vt:i4>
      </vt:variant>
      <vt:variant>
        <vt:i4>195</vt:i4>
      </vt:variant>
      <vt:variant>
        <vt:i4>0</vt:i4>
      </vt:variant>
      <vt:variant>
        <vt:i4>5</vt:i4>
      </vt:variant>
      <vt:variant>
        <vt:lpwstr>http://gretl.sourceforge.net/</vt:lpwstr>
      </vt:variant>
      <vt:variant>
        <vt:lpwstr/>
      </vt:variant>
      <vt:variant>
        <vt:i4>1703976</vt:i4>
      </vt:variant>
      <vt:variant>
        <vt:i4>192</vt:i4>
      </vt:variant>
      <vt:variant>
        <vt:i4>0</vt:i4>
      </vt:variant>
      <vt:variant>
        <vt:i4>5</vt:i4>
      </vt:variant>
      <vt:variant>
        <vt:lpwstr>https://ru.wikipedia.org/wiki/%D0%A1%D1%82%D0%B0%D1%82%D0%B8%D1%81%D1%82%D0%B8%D1%87%D0%B5%D1%81%D0%BA%D0%BE%D0%B5_%D0%BC%D0%BE%D0%B4%D0%B5%D0%BB%D0%B8%D1%80%D0%BE%D0%B2%D0%B0%D0%BD%D0%B8%D0%B5</vt:lpwstr>
      </vt:variant>
      <vt:variant>
        <vt:lpwstr/>
      </vt:variant>
      <vt:variant>
        <vt:i4>6553608</vt:i4>
      </vt:variant>
      <vt:variant>
        <vt:i4>189</vt:i4>
      </vt:variant>
      <vt:variant>
        <vt:i4>0</vt:i4>
      </vt:variant>
      <vt:variant>
        <vt:i4>5</vt:i4>
      </vt:variant>
      <vt:variant>
        <vt:lpwstr>https://ru.wikipedia.org/wiki/%D0%9F%D1%80%D0%BE%D0%B3%D1%80%D0%B0%D0%BC%D0%BC%D0%BD%D1%8B%D0%B9_%D0%BF%D0%B0%D0%BA%D0%B5%D1%82</vt:lpwstr>
      </vt:variant>
      <vt:variant>
        <vt:lpwstr/>
      </vt:variant>
      <vt:variant>
        <vt:i4>1310791</vt:i4>
      </vt:variant>
      <vt:variant>
        <vt:i4>186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183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180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177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174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171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168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165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162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159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156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153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150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147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144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141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720906</vt:i4>
      </vt:variant>
      <vt:variant>
        <vt:i4>138</vt:i4>
      </vt:variant>
      <vt:variant>
        <vt:i4>0</vt:i4>
      </vt:variant>
      <vt:variant>
        <vt:i4>5</vt:i4>
      </vt:variant>
      <vt:variant>
        <vt:lpwstr>http://znanium.com/catalog/product/424033</vt:lpwstr>
      </vt:variant>
      <vt:variant>
        <vt:lpwstr/>
      </vt:variant>
      <vt:variant>
        <vt:i4>6619259</vt:i4>
      </vt:variant>
      <vt:variant>
        <vt:i4>135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1507386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_Toc101527826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_Toc101527825</vt:lpwstr>
      </vt:variant>
      <vt:variant>
        <vt:i4>1507386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_Toc101527824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_Toc101527823</vt:lpwstr>
      </vt:variant>
      <vt:variant>
        <vt:i4>1507386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_Toc101527822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_Toc101527821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_Toc101527820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_Toc101527819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_Toc101527818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_Toc101527817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_Toc101527816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_Toc101527815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_Toc101527814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_Toc101527813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_Toc101527812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_Toc101527811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_Toc101527810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Шумилина Анна Юрьевна</cp:lastModifiedBy>
  <cp:revision>5</cp:revision>
  <cp:lastPrinted>2019-10-30T11:57:00Z</cp:lastPrinted>
  <dcterms:created xsi:type="dcterms:W3CDTF">2023-11-07T08:04:00Z</dcterms:created>
  <dcterms:modified xsi:type="dcterms:W3CDTF">2023-12-29T06:07:00Z</dcterms:modified>
</cp:coreProperties>
</file>